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68F149" w14:textId="77777777" w:rsidR="00BF0AD6" w:rsidRPr="00BF0AD6" w:rsidRDefault="00BF0AD6" w:rsidP="00BF0AD6">
      <w:pPr>
        <w:jc w:val="center"/>
        <w:rPr>
          <w:b/>
          <w:bCs/>
        </w:rPr>
      </w:pPr>
      <w:r w:rsidRPr="00BF0AD6">
        <w:rPr>
          <w:b/>
          <w:bCs/>
        </w:rPr>
        <w:t>Job Description</w:t>
      </w:r>
    </w:p>
    <w:p w14:paraId="79359B77" w14:textId="77777777" w:rsidR="00D27D46" w:rsidRDefault="00D27D46" w:rsidP="00BF0AD6">
      <w:pPr>
        <w:rPr>
          <w:b/>
          <w:bCs/>
        </w:rPr>
      </w:pPr>
    </w:p>
    <w:p w14:paraId="0DD1DDDF" w14:textId="2F03117F" w:rsidR="00BF0AD6" w:rsidRPr="00BF0AD6" w:rsidRDefault="00BF0AD6" w:rsidP="00BF0AD6">
      <w:r w:rsidRPr="00BF0AD6">
        <w:rPr>
          <w:b/>
          <w:bCs/>
        </w:rPr>
        <w:t>Post Title</w:t>
      </w:r>
      <w:r>
        <w:rPr>
          <w:b/>
          <w:bCs/>
        </w:rPr>
        <w:t xml:space="preserve"> </w:t>
      </w:r>
      <w:r w:rsidR="00C8314E" w:rsidRPr="00C8314E">
        <w:t>Independent Sexual Violence Advisor (ISVA)</w:t>
      </w:r>
    </w:p>
    <w:p w14:paraId="03C4CFBC" w14:textId="0C95CC77" w:rsidR="00BF0AD6" w:rsidRPr="00BF0AD6" w:rsidRDefault="00BF0AD6" w:rsidP="00BF0AD6">
      <w:r w:rsidRPr="00BF0AD6">
        <w:rPr>
          <w:b/>
          <w:bCs/>
        </w:rPr>
        <w:t>Department</w:t>
      </w:r>
      <w:r>
        <w:rPr>
          <w:b/>
          <w:bCs/>
        </w:rPr>
        <w:t xml:space="preserve"> </w:t>
      </w:r>
      <w:r w:rsidRPr="00BF0AD6">
        <w:t>Sexual Violence Service</w:t>
      </w:r>
    </w:p>
    <w:p w14:paraId="402EA84E" w14:textId="262F2CCC" w:rsidR="00BF0AD6" w:rsidRPr="00BF0AD6" w:rsidRDefault="00BF0AD6" w:rsidP="00BF0AD6">
      <w:r w:rsidRPr="00BF0AD6">
        <w:rPr>
          <w:b/>
          <w:bCs/>
        </w:rPr>
        <w:t>Reports to</w:t>
      </w:r>
      <w:r>
        <w:rPr>
          <w:b/>
          <w:bCs/>
        </w:rPr>
        <w:t xml:space="preserve"> </w:t>
      </w:r>
      <w:r w:rsidR="00C8314E">
        <w:t xml:space="preserve">Operational Supervisors &amp; </w:t>
      </w:r>
      <w:r w:rsidRPr="00BF0AD6">
        <w:t>Sexual Violence Services Manager</w:t>
      </w:r>
    </w:p>
    <w:p w14:paraId="46181A89" w14:textId="0E4EC022" w:rsidR="00BF0AD6" w:rsidRDefault="00BF0AD6" w:rsidP="00BF0AD6">
      <w:r w:rsidRPr="00BF0AD6">
        <w:rPr>
          <w:b/>
          <w:bCs/>
        </w:rPr>
        <w:t>Location</w:t>
      </w:r>
      <w:r>
        <w:rPr>
          <w:b/>
          <w:bCs/>
        </w:rPr>
        <w:t xml:space="preserve"> </w:t>
      </w:r>
      <w:r w:rsidRPr="00BF0AD6">
        <w:t>Base to be agreed across The Blue Door Sexual Violence Services.</w:t>
      </w:r>
    </w:p>
    <w:p w14:paraId="7756BB8D" w14:textId="69F674E5" w:rsidR="00B65BE2" w:rsidRDefault="00B65BE2" w:rsidP="00BF0AD6">
      <w:r w:rsidRPr="00B65BE2">
        <w:rPr>
          <w:b/>
          <w:bCs/>
        </w:rPr>
        <w:t>Salary Scale:</w:t>
      </w:r>
      <w:r w:rsidRPr="00B65BE2">
        <w:br/>
      </w:r>
      <w:r w:rsidRPr="00B65BE2">
        <w:rPr>
          <w:b/>
          <w:bCs/>
        </w:rPr>
        <w:t>Scale C (Trainee):</w:t>
      </w:r>
      <w:r w:rsidRPr="00B65BE2">
        <w:t xml:space="preserve"> £26,351–£27,983</w:t>
      </w:r>
      <w:r w:rsidRPr="00B65BE2">
        <w:br/>
      </w:r>
      <w:r w:rsidRPr="00B65BE2">
        <w:rPr>
          <w:b/>
          <w:bCs/>
        </w:rPr>
        <w:t>Scale D (Qualified):</w:t>
      </w:r>
      <w:r w:rsidRPr="00B65BE2">
        <w:t xml:space="preserve"> £27,983–£30,952</w:t>
      </w:r>
    </w:p>
    <w:p w14:paraId="78078C5D" w14:textId="3FE2B3E8" w:rsidR="006B03CE" w:rsidRPr="00BF0AD6" w:rsidRDefault="006B03CE" w:rsidP="00BF0AD6">
      <w:r w:rsidRPr="006B03CE">
        <w:rPr>
          <w:b/>
          <w:bCs/>
        </w:rPr>
        <w:t>Appointment:</w:t>
      </w:r>
      <w:r w:rsidRPr="006B03CE">
        <w:br/>
      </w:r>
      <w:r w:rsidR="00A51AC2" w:rsidRPr="00A51AC2">
        <w:t>Appointment may be made at Trainee or Qualified level depending on the successful candidate's experience and recognised ISVA qualification. Where the qualification is not already held, the post holder will be expected to successfully complete an approved accredited ISVA qualification within an agreed timescale to progress to the qualified salary scale.</w:t>
      </w:r>
    </w:p>
    <w:p w14:paraId="2436DE2D" w14:textId="417BB676" w:rsidR="00BF0AD6" w:rsidRDefault="00BF0AD6" w:rsidP="00BF0AD6">
      <w:r w:rsidRPr="00BF0AD6">
        <w:rPr>
          <w:b/>
          <w:bCs/>
        </w:rPr>
        <w:t>Hours</w:t>
      </w:r>
      <w:r>
        <w:rPr>
          <w:b/>
          <w:bCs/>
        </w:rPr>
        <w:t xml:space="preserve"> </w:t>
      </w:r>
      <w:r w:rsidRPr="00BF0AD6">
        <w:t>Full-time equivalent posts available. Flexible working arrangements may be discussed.</w:t>
      </w:r>
    </w:p>
    <w:p w14:paraId="57C3463B" w14:textId="77777777" w:rsidR="00D27D46" w:rsidRDefault="00D27D46" w:rsidP="00BF0AD6">
      <w:pPr>
        <w:rPr>
          <w:b/>
          <w:bCs/>
        </w:rPr>
      </w:pPr>
    </w:p>
    <w:p w14:paraId="67F61A25" w14:textId="489358D2" w:rsidR="00BF0AD6" w:rsidRPr="00BF0AD6" w:rsidRDefault="00BF0AD6" w:rsidP="00BF0AD6">
      <w:pPr>
        <w:rPr>
          <w:b/>
          <w:bCs/>
        </w:rPr>
      </w:pPr>
      <w:r w:rsidRPr="00BF0AD6">
        <w:rPr>
          <w:b/>
          <w:bCs/>
        </w:rPr>
        <w:t>Job Purpose</w:t>
      </w:r>
    </w:p>
    <w:p w14:paraId="44E1A4A7" w14:textId="77777777" w:rsidR="00A51AC2" w:rsidRPr="00A51AC2" w:rsidRDefault="00A51AC2" w:rsidP="00A51AC2">
      <w:r w:rsidRPr="00A51AC2">
        <w:t>To provide independent, specialist advocacy and support to survivors of sexual violence and abuse in line with national ISVA guidance and The Blue Door's trauma-informed, survivor-centred approach.</w:t>
      </w:r>
    </w:p>
    <w:p w14:paraId="1F768285" w14:textId="77777777" w:rsidR="00A51AC2" w:rsidRPr="00A51AC2" w:rsidRDefault="00A51AC2" w:rsidP="00A51AC2">
      <w:r w:rsidRPr="00A51AC2">
        <w:t>The ISVA provides emotional and practical support, risk assessment, safety planning and independent advocacy throughout a survivor's journey, including support through the criminal justice process where appropriate. The role empowers survivors to make informed choices, reduces the impact of trauma and promotes recovery while ensuring safety remains central to all interventions.</w:t>
      </w:r>
    </w:p>
    <w:p w14:paraId="2079F8B7" w14:textId="77777777" w:rsidR="00A51AC2" w:rsidRPr="00A51AC2" w:rsidRDefault="00A51AC2" w:rsidP="00A51AC2">
      <w:r w:rsidRPr="00A51AC2">
        <w:t>The role is based on voluntary engagement, requiring the ability to build safe, trusting professional relationships with survivors affected by trauma, fear and complex needs.</w:t>
      </w:r>
    </w:p>
    <w:p w14:paraId="02475A81" w14:textId="77777777" w:rsidR="00A51AC2" w:rsidRPr="00A51AC2" w:rsidRDefault="00A51AC2" w:rsidP="00A51AC2">
      <w:r w:rsidRPr="00A51AC2">
        <w:t>Working collaboratively with statutory and voluntary sector partners, the ISVA maintains professional independence while ensuring survivor voice, choice and autonomy remain central to all decision-making. The post holder will maintain high professional standards, deliver measurable outcomes for survivors and contribute to the continuous development of The Blue Door's specialist sexual violence service.</w:t>
      </w:r>
    </w:p>
    <w:p w14:paraId="6B51C158" w14:textId="77777777" w:rsidR="002C6A6D" w:rsidRDefault="002C6A6D" w:rsidP="004B061C"/>
    <w:p w14:paraId="687670E7" w14:textId="77777777" w:rsidR="006D5A95" w:rsidRDefault="006D5A95" w:rsidP="002C6A6D">
      <w:pPr>
        <w:rPr>
          <w:b/>
          <w:bCs/>
        </w:rPr>
      </w:pPr>
    </w:p>
    <w:p w14:paraId="0D8F05D7" w14:textId="77777777" w:rsidR="006D5A95" w:rsidRDefault="006D5A95" w:rsidP="006D5A95">
      <w:pPr>
        <w:ind w:left="720"/>
      </w:pPr>
    </w:p>
    <w:p w14:paraId="53785CC0" w14:textId="77777777" w:rsidR="00DB5875" w:rsidRPr="00DB5875" w:rsidRDefault="00DB5875" w:rsidP="00DB5875">
      <w:pPr>
        <w:ind w:left="720"/>
        <w:rPr>
          <w:b/>
          <w:bCs/>
        </w:rPr>
      </w:pPr>
      <w:r w:rsidRPr="00DB5875">
        <w:rPr>
          <w:b/>
          <w:bCs/>
        </w:rPr>
        <w:t>Survivor Advocacy and Support</w:t>
      </w:r>
    </w:p>
    <w:p w14:paraId="4B8B06DE" w14:textId="77777777" w:rsidR="00DB5875" w:rsidRPr="00DB5875" w:rsidRDefault="00DB5875" w:rsidP="00DB5875">
      <w:pPr>
        <w:numPr>
          <w:ilvl w:val="0"/>
          <w:numId w:val="21"/>
        </w:numPr>
      </w:pPr>
      <w:r w:rsidRPr="00DB5875">
        <w:t xml:space="preserve">Provide independent, trauma-informed advocacy and emotional and practical support to survivors of sexual violence and abuse. </w:t>
      </w:r>
    </w:p>
    <w:p w14:paraId="2F9359AD" w14:textId="77777777" w:rsidR="00DB5875" w:rsidRPr="00DB5875" w:rsidRDefault="00DB5875" w:rsidP="00DB5875">
      <w:pPr>
        <w:numPr>
          <w:ilvl w:val="0"/>
          <w:numId w:val="21"/>
        </w:numPr>
      </w:pPr>
      <w:r w:rsidRPr="00DB5875">
        <w:t xml:space="preserve">Complete initial and ongoing needs and risk assessments. </w:t>
      </w:r>
    </w:p>
    <w:p w14:paraId="42E41252" w14:textId="77777777" w:rsidR="00DB5875" w:rsidRPr="00DB5875" w:rsidRDefault="00DB5875" w:rsidP="00DB5875">
      <w:pPr>
        <w:numPr>
          <w:ilvl w:val="0"/>
          <w:numId w:val="21"/>
        </w:numPr>
      </w:pPr>
      <w:r w:rsidRPr="00DB5875">
        <w:t xml:space="preserve">Develop and review survivor-led support and safety plans. </w:t>
      </w:r>
    </w:p>
    <w:p w14:paraId="429FB0C6" w14:textId="77777777" w:rsidR="00DB5875" w:rsidRPr="00DB5875" w:rsidRDefault="00DB5875" w:rsidP="00DB5875">
      <w:pPr>
        <w:numPr>
          <w:ilvl w:val="0"/>
          <w:numId w:val="21"/>
        </w:numPr>
      </w:pPr>
      <w:r w:rsidRPr="00DB5875">
        <w:t xml:space="preserve">Manage an allocated caseload, responding flexibly to changing need and risk. </w:t>
      </w:r>
    </w:p>
    <w:p w14:paraId="034D85BC" w14:textId="77777777" w:rsidR="00DB5875" w:rsidRPr="00DB5875" w:rsidRDefault="00DB5875" w:rsidP="00DB5875">
      <w:pPr>
        <w:numPr>
          <w:ilvl w:val="0"/>
          <w:numId w:val="21"/>
        </w:numPr>
      </w:pPr>
      <w:r w:rsidRPr="00DB5875">
        <w:t xml:space="preserve">Build trusting professional relationships based on empowerment, respect and informed choice. </w:t>
      </w:r>
    </w:p>
    <w:p w14:paraId="50101CB1" w14:textId="77777777" w:rsidR="00DB5875" w:rsidRPr="00DB5875" w:rsidRDefault="00DB5875" w:rsidP="00DB5875">
      <w:pPr>
        <w:numPr>
          <w:ilvl w:val="0"/>
          <w:numId w:val="21"/>
        </w:numPr>
      </w:pPr>
      <w:r w:rsidRPr="00DB5875">
        <w:t xml:space="preserve">Support survivors to access healthcare, counselling, housing, welfare and specialist services. </w:t>
      </w:r>
    </w:p>
    <w:p w14:paraId="15299044" w14:textId="77777777" w:rsidR="00DB5875" w:rsidRPr="00DB5875" w:rsidRDefault="00DB5875" w:rsidP="00DB5875">
      <w:pPr>
        <w:numPr>
          <w:ilvl w:val="0"/>
          <w:numId w:val="21"/>
        </w:numPr>
      </w:pPr>
      <w:r w:rsidRPr="00DB5875">
        <w:t xml:space="preserve">Encourage survivors to develop safe support networks and improve long-term resilience. </w:t>
      </w:r>
    </w:p>
    <w:p w14:paraId="769042A3" w14:textId="43C4422C" w:rsidR="00DB5875" w:rsidRPr="00DB5875" w:rsidRDefault="00DB5875" w:rsidP="00DB5875">
      <w:pPr>
        <w:ind w:left="720"/>
      </w:pPr>
    </w:p>
    <w:p w14:paraId="1759616D" w14:textId="77777777" w:rsidR="00DB5875" w:rsidRPr="00DB5875" w:rsidRDefault="00DB5875" w:rsidP="00DB5875">
      <w:pPr>
        <w:ind w:left="720"/>
        <w:rPr>
          <w:b/>
          <w:bCs/>
        </w:rPr>
      </w:pPr>
      <w:r w:rsidRPr="00DB5875">
        <w:rPr>
          <w:b/>
          <w:bCs/>
        </w:rPr>
        <w:t>Risk Assessment and Safeguarding</w:t>
      </w:r>
    </w:p>
    <w:p w14:paraId="5AFB4FF6" w14:textId="77777777" w:rsidR="00DB5875" w:rsidRPr="00DB5875" w:rsidRDefault="00DB5875" w:rsidP="00DB5875">
      <w:pPr>
        <w:numPr>
          <w:ilvl w:val="0"/>
          <w:numId w:val="22"/>
        </w:numPr>
      </w:pPr>
      <w:r w:rsidRPr="00DB5875">
        <w:t xml:space="preserve">Undertake comprehensive risk assessment and safety planning in accordance with organisational procedures and national guidance. </w:t>
      </w:r>
    </w:p>
    <w:p w14:paraId="76378780" w14:textId="77777777" w:rsidR="00DB5875" w:rsidRPr="00DB5875" w:rsidRDefault="00DB5875" w:rsidP="00DB5875">
      <w:pPr>
        <w:numPr>
          <w:ilvl w:val="0"/>
          <w:numId w:val="22"/>
        </w:numPr>
      </w:pPr>
      <w:r w:rsidRPr="00DB5875">
        <w:t xml:space="preserve">Regularly review and respond to changing levels of risk. </w:t>
      </w:r>
    </w:p>
    <w:p w14:paraId="4B56325C" w14:textId="77777777" w:rsidR="00DB5875" w:rsidRPr="00DB5875" w:rsidRDefault="00DB5875" w:rsidP="00DB5875">
      <w:pPr>
        <w:numPr>
          <w:ilvl w:val="0"/>
          <w:numId w:val="22"/>
        </w:numPr>
      </w:pPr>
      <w:r w:rsidRPr="00DB5875">
        <w:t xml:space="preserve">Recognise safeguarding concerns relating to adults and children and act promptly. </w:t>
      </w:r>
    </w:p>
    <w:p w14:paraId="44D6CCD0" w14:textId="77777777" w:rsidR="00DB5875" w:rsidRPr="00DB5875" w:rsidRDefault="00DB5875" w:rsidP="00DB5875">
      <w:pPr>
        <w:numPr>
          <w:ilvl w:val="0"/>
          <w:numId w:val="22"/>
        </w:numPr>
      </w:pPr>
      <w:r w:rsidRPr="00DB5875">
        <w:t xml:space="preserve">Provide crisis intervention where appropriate. </w:t>
      </w:r>
    </w:p>
    <w:p w14:paraId="7F7C15C9" w14:textId="77777777" w:rsidR="00DB5875" w:rsidRPr="00DB5875" w:rsidRDefault="00DB5875" w:rsidP="00DB5875">
      <w:pPr>
        <w:numPr>
          <w:ilvl w:val="0"/>
          <w:numId w:val="22"/>
        </w:numPr>
      </w:pPr>
      <w:r w:rsidRPr="00DB5875">
        <w:t xml:space="preserve">Work closely with partner agencies to reduce risk and promote survivor safety. </w:t>
      </w:r>
    </w:p>
    <w:p w14:paraId="565CB222" w14:textId="77777777" w:rsidR="00DB5875" w:rsidRPr="00DB5875" w:rsidRDefault="00DB5875" w:rsidP="00DB5875">
      <w:pPr>
        <w:numPr>
          <w:ilvl w:val="0"/>
          <w:numId w:val="22"/>
        </w:numPr>
      </w:pPr>
      <w:r w:rsidRPr="00DB5875">
        <w:t xml:space="preserve">Escalate safeguarding concerns in accordance with local safeguarding arrangements. </w:t>
      </w:r>
    </w:p>
    <w:p w14:paraId="3D2AB4C4" w14:textId="5B2B66CD" w:rsidR="00DB5875" w:rsidRPr="00DB5875" w:rsidRDefault="00DB5875" w:rsidP="00DB5875">
      <w:pPr>
        <w:ind w:left="720"/>
      </w:pPr>
    </w:p>
    <w:p w14:paraId="2A65AB0E" w14:textId="77777777" w:rsidR="00DB5875" w:rsidRPr="00DB5875" w:rsidRDefault="00DB5875" w:rsidP="00DB5875">
      <w:pPr>
        <w:ind w:left="720"/>
        <w:rPr>
          <w:b/>
          <w:bCs/>
        </w:rPr>
      </w:pPr>
      <w:r w:rsidRPr="00DB5875">
        <w:rPr>
          <w:b/>
          <w:bCs/>
        </w:rPr>
        <w:t>Criminal Justice Advocacy</w:t>
      </w:r>
    </w:p>
    <w:p w14:paraId="1960087D" w14:textId="77777777" w:rsidR="00DB5875" w:rsidRPr="00DB5875" w:rsidRDefault="00DB5875" w:rsidP="00DB5875">
      <w:pPr>
        <w:numPr>
          <w:ilvl w:val="0"/>
          <w:numId w:val="23"/>
        </w:numPr>
      </w:pPr>
      <w:r w:rsidRPr="00DB5875">
        <w:t xml:space="preserve">Support survivors to understand criminal justice processes, their rights and available options. </w:t>
      </w:r>
    </w:p>
    <w:p w14:paraId="14325311" w14:textId="77777777" w:rsidR="00DB5875" w:rsidRPr="00DB5875" w:rsidRDefault="00DB5875" w:rsidP="00DB5875">
      <w:pPr>
        <w:numPr>
          <w:ilvl w:val="0"/>
          <w:numId w:val="23"/>
        </w:numPr>
      </w:pPr>
      <w:r w:rsidRPr="00DB5875">
        <w:t xml:space="preserve">Explain reporting options without influencing survivor choice. </w:t>
      </w:r>
    </w:p>
    <w:p w14:paraId="69A97ABB" w14:textId="77777777" w:rsidR="00DB5875" w:rsidRPr="00DB5875" w:rsidRDefault="00DB5875" w:rsidP="00DB5875">
      <w:pPr>
        <w:numPr>
          <w:ilvl w:val="0"/>
          <w:numId w:val="23"/>
        </w:numPr>
      </w:pPr>
      <w:r w:rsidRPr="00DB5875">
        <w:t xml:space="preserve">Support survivors throughout police investigations and criminal proceedings. </w:t>
      </w:r>
    </w:p>
    <w:p w14:paraId="25D643AF" w14:textId="77777777" w:rsidR="00DB5875" w:rsidRPr="00DB5875" w:rsidRDefault="00DB5875" w:rsidP="00DB5875">
      <w:pPr>
        <w:numPr>
          <w:ilvl w:val="0"/>
          <w:numId w:val="23"/>
        </w:numPr>
      </w:pPr>
      <w:r w:rsidRPr="00DB5875">
        <w:t xml:space="preserve">Liaise with Police, CPS, Witness Service, legal representatives and other criminal justice agencies with survivor consent. </w:t>
      </w:r>
    </w:p>
    <w:p w14:paraId="27EF4BB2" w14:textId="77777777" w:rsidR="00DB5875" w:rsidRPr="00DB5875" w:rsidRDefault="00DB5875" w:rsidP="00DB5875">
      <w:pPr>
        <w:numPr>
          <w:ilvl w:val="0"/>
          <w:numId w:val="23"/>
        </w:numPr>
      </w:pPr>
      <w:r w:rsidRPr="00DB5875">
        <w:t xml:space="preserve">Support access to Special Measures. </w:t>
      </w:r>
    </w:p>
    <w:p w14:paraId="2237AB35" w14:textId="77777777" w:rsidR="00DB5875" w:rsidRPr="00DB5875" w:rsidRDefault="00DB5875" w:rsidP="00DB5875">
      <w:pPr>
        <w:numPr>
          <w:ilvl w:val="0"/>
          <w:numId w:val="23"/>
        </w:numPr>
      </w:pPr>
      <w:r w:rsidRPr="00DB5875">
        <w:lastRenderedPageBreak/>
        <w:t xml:space="preserve">Assist survivors to access Criminal Injuries Compensation where appropriate. </w:t>
      </w:r>
    </w:p>
    <w:p w14:paraId="4CAFC4EE" w14:textId="77777777" w:rsidR="00DB5875" w:rsidRPr="00DB5875" w:rsidRDefault="00DB5875" w:rsidP="00DB5875">
      <w:pPr>
        <w:numPr>
          <w:ilvl w:val="0"/>
          <w:numId w:val="23"/>
        </w:numPr>
      </w:pPr>
      <w:r w:rsidRPr="00DB5875">
        <w:t xml:space="preserve">Attend case conferences and advocate for survivors throughout the justice process. </w:t>
      </w:r>
    </w:p>
    <w:p w14:paraId="0E22AC8A" w14:textId="6B8B7716" w:rsidR="00DB5875" w:rsidRPr="00DB5875" w:rsidRDefault="00DB5875" w:rsidP="00DB5875">
      <w:pPr>
        <w:ind w:left="720"/>
      </w:pPr>
    </w:p>
    <w:p w14:paraId="6341E7F2" w14:textId="77777777" w:rsidR="00DB5875" w:rsidRPr="00DB5875" w:rsidRDefault="00DB5875" w:rsidP="00DB5875">
      <w:pPr>
        <w:ind w:left="720"/>
        <w:rPr>
          <w:b/>
          <w:bCs/>
        </w:rPr>
      </w:pPr>
      <w:r w:rsidRPr="00DB5875">
        <w:rPr>
          <w:b/>
          <w:bCs/>
        </w:rPr>
        <w:t>Multi-Agency Working</w:t>
      </w:r>
    </w:p>
    <w:p w14:paraId="726C297E" w14:textId="77777777" w:rsidR="00DB5875" w:rsidRPr="00DB5875" w:rsidRDefault="00DB5875" w:rsidP="00DB5875">
      <w:pPr>
        <w:numPr>
          <w:ilvl w:val="0"/>
          <w:numId w:val="24"/>
        </w:numPr>
      </w:pPr>
      <w:r w:rsidRPr="00DB5875">
        <w:t xml:space="preserve">Work collaboratively with statutory and voluntary sector partners to coordinate survivor-centred responses. </w:t>
      </w:r>
    </w:p>
    <w:p w14:paraId="3A80CD45" w14:textId="77777777" w:rsidR="00DB5875" w:rsidRPr="00DB5875" w:rsidRDefault="00DB5875" w:rsidP="00DB5875">
      <w:pPr>
        <w:numPr>
          <w:ilvl w:val="0"/>
          <w:numId w:val="24"/>
        </w:numPr>
      </w:pPr>
      <w:r w:rsidRPr="00DB5875">
        <w:t xml:space="preserve">Attend safeguarding meetings, MARACs (where appropriate) and multi-agency meetings. </w:t>
      </w:r>
    </w:p>
    <w:p w14:paraId="7A4FABB3" w14:textId="77777777" w:rsidR="00DB5875" w:rsidRPr="00DB5875" w:rsidRDefault="00DB5875" w:rsidP="00DB5875">
      <w:pPr>
        <w:numPr>
          <w:ilvl w:val="0"/>
          <w:numId w:val="24"/>
        </w:numPr>
      </w:pPr>
      <w:r w:rsidRPr="00DB5875">
        <w:t xml:space="preserve">Advocate for survivors whilst maintaining the independence of the ISVA role. </w:t>
      </w:r>
    </w:p>
    <w:p w14:paraId="5D7AF7D9" w14:textId="77777777" w:rsidR="00DB5875" w:rsidRPr="00DB5875" w:rsidRDefault="00DB5875" w:rsidP="00DB5875">
      <w:pPr>
        <w:numPr>
          <w:ilvl w:val="0"/>
          <w:numId w:val="24"/>
        </w:numPr>
      </w:pPr>
      <w:r w:rsidRPr="00DB5875">
        <w:t xml:space="preserve">Share information appropriately in line with GDPR, safeguarding legislation and organisational policy. </w:t>
      </w:r>
    </w:p>
    <w:p w14:paraId="5183298E" w14:textId="77777777" w:rsidR="00DB5875" w:rsidRPr="00DB5875" w:rsidRDefault="00DB5875" w:rsidP="00DB5875">
      <w:pPr>
        <w:numPr>
          <w:ilvl w:val="0"/>
          <w:numId w:val="24"/>
        </w:numPr>
      </w:pPr>
      <w:r w:rsidRPr="00DB5875">
        <w:t xml:space="preserve">Develop positive professional relationships that improve outcomes for survivors. </w:t>
      </w:r>
    </w:p>
    <w:p w14:paraId="2FDE11BE" w14:textId="60646C85" w:rsidR="00DB5875" w:rsidRPr="00DB5875" w:rsidRDefault="00DB5875" w:rsidP="00DB5875">
      <w:pPr>
        <w:ind w:left="720"/>
      </w:pPr>
    </w:p>
    <w:p w14:paraId="755B61BD" w14:textId="77777777" w:rsidR="00DB5875" w:rsidRPr="00DB5875" w:rsidRDefault="00DB5875" w:rsidP="00DB5875">
      <w:pPr>
        <w:ind w:left="720"/>
        <w:rPr>
          <w:b/>
          <w:bCs/>
        </w:rPr>
      </w:pPr>
      <w:r w:rsidRPr="00DB5875">
        <w:rPr>
          <w:b/>
          <w:bCs/>
        </w:rPr>
        <w:t>Recovery Pathways</w:t>
      </w:r>
    </w:p>
    <w:p w14:paraId="4DC186F2" w14:textId="77777777" w:rsidR="00DB5875" w:rsidRPr="00DB5875" w:rsidRDefault="00DB5875" w:rsidP="00DB5875">
      <w:pPr>
        <w:numPr>
          <w:ilvl w:val="0"/>
          <w:numId w:val="25"/>
        </w:numPr>
      </w:pPr>
      <w:r w:rsidRPr="00DB5875">
        <w:t xml:space="preserve">Support survivors to identify the most appropriate recovery pathway based on individual need and readiness. </w:t>
      </w:r>
    </w:p>
    <w:p w14:paraId="1462D25A" w14:textId="77777777" w:rsidR="00DB5875" w:rsidRPr="00DB5875" w:rsidRDefault="00DB5875" w:rsidP="00DB5875">
      <w:pPr>
        <w:numPr>
          <w:ilvl w:val="0"/>
          <w:numId w:val="25"/>
        </w:numPr>
      </w:pPr>
      <w:r w:rsidRPr="00DB5875">
        <w:t xml:space="preserve">Refer and coordinate access to specialist services including counselling, mental health, health, housing, welfare and legal support. </w:t>
      </w:r>
    </w:p>
    <w:p w14:paraId="2E2C7168" w14:textId="77777777" w:rsidR="00DB5875" w:rsidRPr="00DB5875" w:rsidRDefault="00DB5875" w:rsidP="00DB5875">
      <w:pPr>
        <w:numPr>
          <w:ilvl w:val="0"/>
          <w:numId w:val="25"/>
        </w:numPr>
      </w:pPr>
      <w:r w:rsidRPr="00DB5875">
        <w:t xml:space="preserve">Encourage continued engagement with recovery opportunities. </w:t>
      </w:r>
    </w:p>
    <w:p w14:paraId="7A076AC9" w14:textId="77777777" w:rsidR="00DB5875" w:rsidRPr="00DB5875" w:rsidRDefault="00DB5875" w:rsidP="00DB5875">
      <w:pPr>
        <w:numPr>
          <w:ilvl w:val="0"/>
          <w:numId w:val="25"/>
        </w:numPr>
      </w:pPr>
      <w:r w:rsidRPr="00DB5875">
        <w:t xml:space="preserve">Support survivors to transition between services and build longer-term resilience. </w:t>
      </w:r>
    </w:p>
    <w:p w14:paraId="09989037" w14:textId="07A408F4" w:rsidR="00DB5875" w:rsidRPr="00DB5875" w:rsidRDefault="00DB5875" w:rsidP="00DB5875">
      <w:pPr>
        <w:ind w:left="720"/>
      </w:pPr>
    </w:p>
    <w:p w14:paraId="3CE156BD" w14:textId="77777777" w:rsidR="00DB5875" w:rsidRPr="00DB5875" w:rsidRDefault="00DB5875" w:rsidP="00DB5875">
      <w:pPr>
        <w:ind w:left="720"/>
        <w:rPr>
          <w:b/>
          <w:bCs/>
        </w:rPr>
      </w:pPr>
      <w:r w:rsidRPr="00DB5875">
        <w:rPr>
          <w:b/>
          <w:bCs/>
        </w:rPr>
        <w:t>Service Development</w:t>
      </w:r>
    </w:p>
    <w:p w14:paraId="2BC95273" w14:textId="77777777" w:rsidR="00DB5875" w:rsidRPr="00DB5875" w:rsidRDefault="00DB5875" w:rsidP="00DB5875">
      <w:pPr>
        <w:numPr>
          <w:ilvl w:val="0"/>
          <w:numId w:val="26"/>
        </w:numPr>
      </w:pPr>
      <w:r w:rsidRPr="00DB5875">
        <w:t xml:space="preserve">Contribute to service development through survivor feedback and partnership working. </w:t>
      </w:r>
    </w:p>
    <w:p w14:paraId="656CCBAF" w14:textId="77777777" w:rsidR="00DB5875" w:rsidRPr="00DB5875" w:rsidRDefault="00DB5875" w:rsidP="00DB5875">
      <w:pPr>
        <w:numPr>
          <w:ilvl w:val="0"/>
          <w:numId w:val="26"/>
        </w:numPr>
      </w:pPr>
      <w:r w:rsidRPr="00DB5875">
        <w:t xml:space="preserve">Support awareness raising and prevention activities where appropriate. </w:t>
      </w:r>
    </w:p>
    <w:p w14:paraId="19CEE479" w14:textId="77777777" w:rsidR="00DB5875" w:rsidRPr="00DB5875" w:rsidRDefault="00DB5875" w:rsidP="00DB5875">
      <w:pPr>
        <w:numPr>
          <w:ilvl w:val="0"/>
          <w:numId w:val="26"/>
        </w:numPr>
      </w:pPr>
      <w:r w:rsidRPr="00DB5875">
        <w:t xml:space="preserve">Contribute to partnership development across the operational area. </w:t>
      </w:r>
    </w:p>
    <w:p w14:paraId="311FBF03" w14:textId="77777777" w:rsidR="00DB5875" w:rsidRPr="00DB5875" w:rsidRDefault="00DB5875" w:rsidP="00DB5875">
      <w:pPr>
        <w:numPr>
          <w:ilvl w:val="0"/>
          <w:numId w:val="26"/>
        </w:numPr>
      </w:pPr>
      <w:r w:rsidRPr="00DB5875">
        <w:t xml:space="preserve">Promote best practice in trauma-informed and survivor-centred working. </w:t>
      </w:r>
    </w:p>
    <w:p w14:paraId="29EFB3C0" w14:textId="77777777" w:rsidR="00DB5875" w:rsidRPr="00DB5875" w:rsidRDefault="00DB5875" w:rsidP="00DB5875">
      <w:pPr>
        <w:numPr>
          <w:ilvl w:val="0"/>
          <w:numId w:val="26"/>
        </w:numPr>
      </w:pPr>
      <w:r w:rsidRPr="00DB5875">
        <w:t xml:space="preserve">Participate in audits, quality assurance and continuous service improvement. </w:t>
      </w:r>
    </w:p>
    <w:p w14:paraId="6BCFA889" w14:textId="3AF83BED" w:rsidR="00DB5875" w:rsidRPr="00DB5875" w:rsidRDefault="00DB5875" w:rsidP="00DB5875">
      <w:pPr>
        <w:ind w:left="720"/>
      </w:pPr>
    </w:p>
    <w:p w14:paraId="22ED9B37" w14:textId="77777777" w:rsidR="00E45EE2" w:rsidRDefault="00E45EE2" w:rsidP="00DB5875">
      <w:pPr>
        <w:ind w:left="720"/>
        <w:rPr>
          <w:b/>
          <w:bCs/>
        </w:rPr>
      </w:pPr>
    </w:p>
    <w:p w14:paraId="18817D2B" w14:textId="20B6E14A" w:rsidR="00DB5875" w:rsidRPr="00DB5875" w:rsidRDefault="00DB5875" w:rsidP="00DB5875">
      <w:pPr>
        <w:ind w:left="720"/>
        <w:rPr>
          <w:b/>
          <w:bCs/>
        </w:rPr>
      </w:pPr>
      <w:r w:rsidRPr="00DB5875">
        <w:rPr>
          <w:b/>
          <w:bCs/>
        </w:rPr>
        <w:lastRenderedPageBreak/>
        <w:t>General Responsibilities</w:t>
      </w:r>
    </w:p>
    <w:p w14:paraId="3AAB9597" w14:textId="77777777" w:rsidR="00DB5875" w:rsidRPr="00DB5875" w:rsidRDefault="00DB5875" w:rsidP="00DB5875">
      <w:pPr>
        <w:numPr>
          <w:ilvl w:val="0"/>
          <w:numId w:val="27"/>
        </w:numPr>
      </w:pPr>
      <w:r w:rsidRPr="00DB5875">
        <w:t xml:space="preserve">Maintain accurate, confidential and timely case records. </w:t>
      </w:r>
    </w:p>
    <w:p w14:paraId="639699D2" w14:textId="77777777" w:rsidR="00DB5875" w:rsidRPr="00DB5875" w:rsidRDefault="00DB5875" w:rsidP="00DB5875">
      <w:pPr>
        <w:numPr>
          <w:ilvl w:val="0"/>
          <w:numId w:val="27"/>
        </w:numPr>
      </w:pPr>
      <w:r w:rsidRPr="00DB5875">
        <w:t xml:space="preserve">Monitor outcomes and contribute to performance reporting. </w:t>
      </w:r>
    </w:p>
    <w:p w14:paraId="2397F092" w14:textId="77777777" w:rsidR="00DB5875" w:rsidRPr="00DB5875" w:rsidRDefault="00DB5875" w:rsidP="00DB5875">
      <w:pPr>
        <w:numPr>
          <w:ilvl w:val="0"/>
          <w:numId w:val="27"/>
        </w:numPr>
      </w:pPr>
      <w:r w:rsidRPr="00DB5875">
        <w:t xml:space="preserve">Work collaboratively with colleagues across The Blue Door. </w:t>
      </w:r>
    </w:p>
    <w:p w14:paraId="16F4DE5E" w14:textId="77777777" w:rsidR="00DB5875" w:rsidRPr="00DB5875" w:rsidRDefault="00DB5875" w:rsidP="00DB5875">
      <w:pPr>
        <w:numPr>
          <w:ilvl w:val="0"/>
          <w:numId w:val="27"/>
        </w:numPr>
      </w:pPr>
      <w:r w:rsidRPr="00DB5875">
        <w:t xml:space="preserve">Keep up to date with legislation, research and national guidance. </w:t>
      </w:r>
    </w:p>
    <w:p w14:paraId="4B038102" w14:textId="77777777" w:rsidR="00DB5875" w:rsidRPr="00DB5875" w:rsidRDefault="00DB5875" w:rsidP="00DB5875">
      <w:pPr>
        <w:numPr>
          <w:ilvl w:val="0"/>
          <w:numId w:val="27"/>
        </w:numPr>
      </w:pPr>
      <w:r w:rsidRPr="00DB5875">
        <w:t xml:space="preserve">Participate in supervision, reflective practice and continuous professional development. </w:t>
      </w:r>
    </w:p>
    <w:p w14:paraId="607900CB" w14:textId="77777777" w:rsidR="00DB5875" w:rsidRPr="00DB5875" w:rsidRDefault="00DB5875" w:rsidP="00DB5875">
      <w:pPr>
        <w:numPr>
          <w:ilvl w:val="0"/>
          <w:numId w:val="27"/>
        </w:numPr>
      </w:pPr>
      <w:proofErr w:type="gramStart"/>
      <w:r w:rsidRPr="00DB5875">
        <w:t>Maintain professional boundaries at all times</w:t>
      </w:r>
      <w:proofErr w:type="gramEnd"/>
      <w:r w:rsidRPr="00DB5875">
        <w:t xml:space="preserve">. </w:t>
      </w:r>
    </w:p>
    <w:p w14:paraId="1D204823" w14:textId="77777777" w:rsidR="00DB5875" w:rsidRPr="00DB5875" w:rsidRDefault="00DB5875" w:rsidP="00DB5875">
      <w:pPr>
        <w:numPr>
          <w:ilvl w:val="0"/>
          <w:numId w:val="27"/>
        </w:numPr>
      </w:pPr>
      <w:r w:rsidRPr="00DB5875">
        <w:t xml:space="preserve">Work flexibly to meet service needs. </w:t>
      </w:r>
    </w:p>
    <w:p w14:paraId="7A7C18C4" w14:textId="77777777" w:rsidR="00DB5875" w:rsidRPr="00DB5875" w:rsidRDefault="00DB5875" w:rsidP="00DB5875">
      <w:pPr>
        <w:numPr>
          <w:ilvl w:val="0"/>
          <w:numId w:val="27"/>
        </w:numPr>
      </w:pPr>
      <w:r w:rsidRPr="00DB5875">
        <w:t xml:space="preserve">Undertake any other duties commensurate with the responsibilities and grading of the post. </w:t>
      </w:r>
    </w:p>
    <w:p w14:paraId="05CEFDEF" w14:textId="601FD148" w:rsidR="00DB5875" w:rsidRPr="00DB5875" w:rsidRDefault="00DB5875" w:rsidP="00DB5875">
      <w:pPr>
        <w:ind w:left="720"/>
      </w:pPr>
    </w:p>
    <w:p w14:paraId="70F06E7F" w14:textId="77777777" w:rsidR="00DB5875" w:rsidRPr="00DB5875" w:rsidRDefault="00DB5875" w:rsidP="00E45EE2">
      <w:pPr>
        <w:rPr>
          <w:b/>
          <w:bCs/>
        </w:rPr>
      </w:pPr>
      <w:r w:rsidRPr="00DB5875">
        <w:rPr>
          <w:b/>
          <w:bCs/>
        </w:rPr>
        <w:t>What You'll Bring</w:t>
      </w:r>
    </w:p>
    <w:p w14:paraId="52CBF293" w14:textId="77777777" w:rsidR="00DB5875" w:rsidRPr="00DB5875" w:rsidRDefault="00DB5875" w:rsidP="00E45EE2">
      <w:r w:rsidRPr="00DB5875">
        <w:t>We're looking for someone who:</w:t>
      </w:r>
    </w:p>
    <w:p w14:paraId="7525D5BA" w14:textId="77777777" w:rsidR="00DB5875" w:rsidRPr="00DB5875" w:rsidRDefault="00DB5875" w:rsidP="00DB5875">
      <w:pPr>
        <w:numPr>
          <w:ilvl w:val="0"/>
          <w:numId w:val="28"/>
        </w:numPr>
      </w:pPr>
      <w:r w:rsidRPr="00DB5875">
        <w:t xml:space="preserve">Is passionate about supporting survivors of sexual violence. </w:t>
      </w:r>
    </w:p>
    <w:p w14:paraId="47854917" w14:textId="77777777" w:rsidR="00DB5875" w:rsidRPr="00DB5875" w:rsidRDefault="00DB5875" w:rsidP="00DB5875">
      <w:pPr>
        <w:numPr>
          <w:ilvl w:val="0"/>
          <w:numId w:val="28"/>
        </w:numPr>
      </w:pPr>
      <w:r w:rsidRPr="00DB5875">
        <w:t xml:space="preserve">Understands trauma-informed and survivor-centred practice. </w:t>
      </w:r>
    </w:p>
    <w:p w14:paraId="5F51CF65" w14:textId="77777777" w:rsidR="00DB5875" w:rsidRPr="00DB5875" w:rsidRDefault="00DB5875" w:rsidP="00DB5875">
      <w:pPr>
        <w:numPr>
          <w:ilvl w:val="0"/>
          <w:numId w:val="28"/>
        </w:numPr>
      </w:pPr>
      <w:r w:rsidRPr="00DB5875">
        <w:t xml:space="preserve">Can confidently manage complex and sensitive cases. </w:t>
      </w:r>
    </w:p>
    <w:p w14:paraId="608E3FF0" w14:textId="77777777" w:rsidR="00DB5875" w:rsidRPr="00DB5875" w:rsidRDefault="00DB5875" w:rsidP="00DB5875">
      <w:pPr>
        <w:numPr>
          <w:ilvl w:val="0"/>
          <w:numId w:val="28"/>
        </w:numPr>
      </w:pPr>
      <w:r w:rsidRPr="00DB5875">
        <w:t xml:space="preserve">Builds professional, trusting relationships while maintaining appropriate boundaries. </w:t>
      </w:r>
    </w:p>
    <w:p w14:paraId="4C37C9C1" w14:textId="77777777" w:rsidR="00DB5875" w:rsidRPr="00DB5875" w:rsidRDefault="00DB5875" w:rsidP="00DB5875">
      <w:pPr>
        <w:numPr>
          <w:ilvl w:val="0"/>
          <w:numId w:val="28"/>
        </w:numPr>
      </w:pPr>
      <w:r w:rsidRPr="00DB5875">
        <w:t xml:space="preserve">Makes sound decisions around risk and safeguarding. </w:t>
      </w:r>
    </w:p>
    <w:p w14:paraId="1343DCB7" w14:textId="77777777" w:rsidR="00DB5875" w:rsidRPr="00DB5875" w:rsidRDefault="00DB5875" w:rsidP="00DB5875">
      <w:pPr>
        <w:numPr>
          <w:ilvl w:val="0"/>
          <w:numId w:val="28"/>
        </w:numPr>
      </w:pPr>
      <w:r w:rsidRPr="00DB5875">
        <w:t xml:space="preserve">Communicates confidently with survivors and partner agencies. </w:t>
      </w:r>
    </w:p>
    <w:p w14:paraId="2D7705AA" w14:textId="77777777" w:rsidR="00DB5875" w:rsidRPr="00DB5875" w:rsidRDefault="00DB5875" w:rsidP="00DB5875">
      <w:pPr>
        <w:numPr>
          <w:ilvl w:val="0"/>
          <w:numId w:val="28"/>
        </w:numPr>
      </w:pPr>
      <w:r w:rsidRPr="00DB5875">
        <w:t xml:space="preserve">Is organised, resilient and adaptable. </w:t>
      </w:r>
    </w:p>
    <w:p w14:paraId="4A21128A" w14:textId="77777777" w:rsidR="00DB5875" w:rsidRPr="00DB5875" w:rsidRDefault="00DB5875" w:rsidP="00DB5875">
      <w:pPr>
        <w:numPr>
          <w:ilvl w:val="0"/>
          <w:numId w:val="28"/>
        </w:numPr>
      </w:pPr>
      <w:r w:rsidRPr="00DB5875">
        <w:t>Shares The Blue Door's values of compassion, empowerment, inclusion and respect.</w:t>
      </w:r>
    </w:p>
    <w:p w14:paraId="00358DAE" w14:textId="77777777" w:rsidR="00DB5875" w:rsidRDefault="00DB5875" w:rsidP="006D5A95">
      <w:pPr>
        <w:ind w:left="720"/>
      </w:pPr>
    </w:p>
    <w:p w14:paraId="2D9D7B12" w14:textId="77777777" w:rsidR="00BD1485" w:rsidRDefault="00BD1485" w:rsidP="00BD1485"/>
    <w:p w14:paraId="0C7991D4" w14:textId="77777777" w:rsidR="00BE44F5" w:rsidRPr="00C53999" w:rsidRDefault="00BE44F5" w:rsidP="00BE44F5">
      <w:pPr>
        <w:ind w:left="720"/>
      </w:pPr>
    </w:p>
    <w:p w14:paraId="1DC820FE" w14:textId="77777777" w:rsidR="006D5A95" w:rsidRDefault="006D5A95" w:rsidP="00BE44F5">
      <w:pPr>
        <w:rPr>
          <w:b/>
          <w:bCs/>
        </w:rPr>
      </w:pPr>
    </w:p>
    <w:p w14:paraId="51A32496" w14:textId="5234284E" w:rsidR="00BF0AD6" w:rsidRPr="00BF0AD6" w:rsidRDefault="00BF0AD6" w:rsidP="00BF0AD6"/>
    <w:p w14:paraId="07700CE0" w14:textId="77777777" w:rsidR="006D5A95" w:rsidRDefault="006D5A95" w:rsidP="00BF0AD6">
      <w:pPr>
        <w:rPr>
          <w:b/>
          <w:bCs/>
        </w:rPr>
      </w:pPr>
    </w:p>
    <w:p w14:paraId="02D90A92" w14:textId="77777777" w:rsidR="001F4D09" w:rsidRDefault="001F4D09" w:rsidP="00BF0AD6"/>
    <w:p w14:paraId="098C47E6" w14:textId="77777777" w:rsidR="00474519" w:rsidRPr="00BF0AD6" w:rsidRDefault="00474519" w:rsidP="00BF0AD6"/>
    <w:p w14:paraId="149E873D" w14:textId="77777777" w:rsidR="00E45EE2" w:rsidRDefault="00E45EE2" w:rsidP="00BF0AD6">
      <w:pPr>
        <w:rPr>
          <w:b/>
          <w:bCs/>
        </w:rPr>
      </w:pPr>
    </w:p>
    <w:p w14:paraId="45B8617A" w14:textId="3FC8C79C" w:rsidR="00BF0AD6" w:rsidRDefault="00BF0AD6" w:rsidP="00BF0AD6">
      <w:pPr>
        <w:rPr>
          <w:b/>
          <w:bCs/>
        </w:rPr>
      </w:pPr>
      <w:r w:rsidRPr="00BF0AD6">
        <w:rPr>
          <w:b/>
          <w:bCs/>
        </w:rPr>
        <w:t>Person Specification</w:t>
      </w:r>
    </w:p>
    <w:p w14:paraId="42EAFDF4" w14:textId="77777777" w:rsidR="005A7137" w:rsidRDefault="005A7137" w:rsidP="00BF0AD6">
      <w:pPr>
        <w:rPr>
          <w:b/>
          <w:bCs/>
        </w:rPr>
      </w:pPr>
    </w:p>
    <w:p w14:paraId="125862B3" w14:textId="77777777" w:rsidR="004E2320" w:rsidRPr="004E2320" w:rsidRDefault="004E2320" w:rsidP="004E2320">
      <w:pPr>
        <w:rPr>
          <w:b/>
          <w:bCs/>
        </w:rPr>
      </w:pPr>
      <w:r w:rsidRPr="004E2320">
        <w:rPr>
          <w:b/>
          <w:bCs/>
        </w:rPr>
        <w:t>Essential</w:t>
      </w:r>
    </w:p>
    <w:p w14:paraId="63CF2526" w14:textId="77777777" w:rsidR="004E2320" w:rsidRPr="005A7137" w:rsidRDefault="004E2320" w:rsidP="004E2320">
      <w:pPr>
        <w:rPr>
          <w:b/>
          <w:bCs/>
        </w:rPr>
      </w:pPr>
      <w:r w:rsidRPr="005A7137">
        <w:rPr>
          <w:b/>
          <w:bCs/>
        </w:rPr>
        <w:t>Qualifications / Knowledge / Experience</w:t>
      </w:r>
    </w:p>
    <w:p w14:paraId="1CD0FE85" w14:textId="77777777" w:rsidR="004E2320" w:rsidRPr="004E2320" w:rsidRDefault="004E2320" w:rsidP="004E2320">
      <w:pPr>
        <w:numPr>
          <w:ilvl w:val="0"/>
          <w:numId w:val="29"/>
        </w:numPr>
      </w:pPr>
      <w:r w:rsidRPr="004E2320">
        <w:t xml:space="preserve">Level 3 qualification or equivalent experience. </w:t>
      </w:r>
    </w:p>
    <w:p w14:paraId="18C0F462" w14:textId="77777777" w:rsidR="004E2320" w:rsidRPr="004E2320" w:rsidRDefault="004E2320" w:rsidP="004E2320">
      <w:pPr>
        <w:numPr>
          <w:ilvl w:val="0"/>
          <w:numId w:val="29"/>
        </w:numPr>
      </w:pPr>
      <w:r w:rsidRPr="004E2320">
        <w:t xml:space="preserve">Experience supporting survivors affected by sexual violence, abuse or trauma. </w:t>
      </w:r>
    </w:p>
    <w:p w14:paraId="3D6C12B1" w14:textId="77777777" w:rsidR="004E2320" w:rsidRPr="004E2320" w:rsidRDefault="004E2320" w:rsidP="004E2320">
      <w:pPr>
        <w:numPr>
          <w:ilvl w:val="0"/>
          <w:numId w:val="29"/>
        </w:numPr>
      </w:pPr>
      <w:r w:rsidRPr="004E2320">
        <w:t xml:space="preserve">Understanding of the dynamics and impact of sexual violence. </w:t>
      </w:r>
    </w:p>
    <w:p w14:paraId="7615E7E4" w14:textId="77777777" w:rsidR="004E2320" w:rsidRPr="004E2320" w:rsidRDefault="004E2320" w:rsidP="004E2320">
      <w:pPr>
        <w:numPr>
          <w:ilvl w:val="0"/>
          <w:numId w:val="29"/>
        </w:numPr>
      </w:pPr>
      <w:r w:rsidRPr="004E2320">
        <w:t xml:space="preserve">Experience working within a multi-agency environment. </w:t>
      </w:r>
    </w:p>
    <w:p w14:paraId="416DFCA1" w14:textId="77777777" w:rsidR="004E2320" w:rsidRPr="004E2320" w:rsidRDefault="004E2320" w:rsidP="004E2320">
      <w:pPr>
        <w:numPr>
          <w:ilvl w:val="0"/>
          <w:numId w:val="29"/>
        </w:numPr>
      </w:pPr>
      <w:r w:rsidRPr="004E2320">
        <w:t xml:space="preserve">Knowledge of safeguarding adults and children. </w:t>
      </w:r>
    </w:p>
    <w:p w14:paraId="33818E6C" w14:textId="77777777" w:rsidR="004E2320" w:rsidRPr="004E2320" w:rsidRDefault="004E2320" w:rsidP="004E2320">
      <w:pPr>
        <w:numPr>
          <w:ilvl w:val="0"/>
          <w:numId w:val="29"/>
        </w:numPr>
      </w:pPr>
      <w:r w:rsidRPr="004E2320">
        <w:t xml:space="preserve">Experience assessing and managing risk. </w:t>
      </w:r>
    </w:p>
    <w:p w14:paraId="0C418839" w14:textId="77777777" w:rsidR="004E2320" w:rsidRPr="004E2320" w:rsidRDefault="004E2320" w:rsidP="004E2320">
      <w:pPr>
        <w:numPr>
          <w:ilvl w:val="0"/>
          <w:numId w:val="29"/>
        </w:numPr>
      </w:pPr>
      <w:r w:rsidRPr="004E2320">
        <w:t xml:space="preserve">Knowledge of trauma-informed and survivor-centred practice. </w:t>
      </w:r>
    </w:p>
    <w:p w14:paraId="4913B505" w14:textId="77777777" w:rsidR="004E2320" w:rsidRPr="005A7137" w:rsidRDefault="004E2320" w:rsidP="004E2320">
      <w:pPr>
        <w:rPr>
          <w:b/>
          <w:bCs/>
        </w:rPr>
      </w:pPr>
      <w:r w:rsidRPr="005A7137">
        <w:rPr>
          <w:b/>
          <w:bCs/>
        </w:rPr>
        <w:t>Skills &amp; Abilities</w:t>
      </w:r>
    </w:p>
    <w:p w14:paraId="14145124" w14:textId="77777777" w:rsidR="004E2320" w:rsidRPr="004E2320" w:rsidRDefault="004E2320" w:rsidP="004E2320">
      <w:pPr>
        <w:numPr>
          <w:ilvl w:val="0"/>
          <w:numId w:val="30"/>
        </w:numPr>
      </w:pPr>
      <w:r w:rsidRPr="004E2320">
        <w:t xml:space="preserve">Excellent communication and interpersonal skills. </w:t>
      </w:r>
    </w:p>
    <w:p w14:paraId="6A79A120" w14:textId="77777777" w:rsidR="004E2320" w:rsidRPr="004E2320" w:rsidRDefault="004E2320" w:rsidP="004E2320">
      <w:pPr>
        <w:numPr>
          <w:ilvl w:val="0"/>
          <w:numId w:val="30"/>
        </w:numPr>
      </w:pPr>
      <w:r w:rsidRPr="004E2320">
        <w:t xml:space="preserve">Ability to build professional, </w:t>
      </w:r>
      <w:proofErr w:type="spellStart"/>
      <w:r w:rsidRPr="004E2320">
        <w:t>boundaried</w:t>
      </w:r>
      <w:proofErr w:type="spellEnd"/>
      <w:r w:rsidRPr="004E2320">
        <w:t xml:space="preserve"> relationships. </w:t>
      </w:r>
    </w:p>
    <w:p w14:paraId="57273AAA" w14:textId="77777777" w:rsidR="004E2320" w:rsidRPr="004E2320" w:rsidRDefault="004E2320" w:rsidP="004E2320">
      <w:pPr>
        <w:numPr>
          <w:ilvl w:val="0"/>
          <w:numId w:val="30"/>
        </w:numPr>
      </w:pPr>
      <w:r w:rsidRPr="004E2320">
        <w:t xml:space="preserve">Strong organisational and time management skills. </w:t>
      </w:r>
    </w:p>
    <w:p w14:paraId="17027722" w14:textId="77777777" w:rsidR="004E2320" w:rsidRPr="004E2320" w:rsidRDefault="004E2320" w:rsidP="004E2320">
      <w:pPr>
        <w:numPr>
          <w:ilvl w:val="0"/>
          <w:numId w:val="30"/>
        </w:numPr>
      </w:pPr>
      <w:r w:rsidRPr="004E2320">
        <w:t xml:space="preserve">Ability to prioritise a varied caseload. </w:t>
      </w:r>
    </w:p>
    <w:p w14:paraId="54A111FE" w14:textId="77777777" w:rsidR="004E2320" w:rsidRPr="004E2320" w:rsidRDefault="004E2320" w:rsidP="004E2320">
      <w:pPr>
        <w:numPr>
          <w:ilvl w:val="0"/>
          <w:numId w:val="30"/>
        </w:numPr>
      </w:pPr>
      <w:r w:rsidRPr="004E2320">
        <w:t xml:space="preserve">Ability to work independently and collaboratively. </w:t>
      </w:r>
    </w:p>
    <w:p w14:paraId="423C116B" w14:textId="77777777" w:rsidR="004E2320" w:rsidRPr="004E2320" w:rsidRDefault="004E2320" w:rsidP="004E2320">
      <w:pPr>
        <w:numPr>
          <w:ilvl w:val="0"/>
          <w:numId w:val="30"/>
        </w:numPr>
      </w:pPr>
      <w:r w:rsidRPr="004E2320">
        <w:t xml:space="preserve">Competent IT and record-keeping skills. </w:t>
      </w:r>
    </w:p>
    <w:p w14:paraId="15750F0A" w14:textId="77777777" w:rsidR="004E2320" w:rsidRPr="005A7137" w:rsidRDefault="004E2320" w:rsidP="004E2320">
      <w:pPr>
        <w:rPr>
          <w:b/>
          <w:bCs/>
        </w:rPr>
      </w:pPr>
      <w:r w:rsidRPr="005A7137">
        <w:rPr>
          <w:b/>
          <w:bCs/>
        </w:rPr>
        <w:t>Values &amp; Behaviours</w:t>
      </w:r>
    </w:p>
    <w:p w14:paraId="46CEABF4" w14:textId="77777777" w:rsidR="004E2320" w:rsidRPr="004E2320" w:rsidRDefault="004E2320" w:rsidP="004E2320">
      <w:pPr>
        <w:numPr>
          <w:ilvl w:val="0"/>
          <w:numId w:val="31"/>
        </w:numPr>
      </w:pPr>
      <w:r w:rsidRPr="004E2320">
        <w:t xml:space="preserve">Commitment to equality, diversity and inclusion. </w:t>
      </w:r>
    </w:p>
    <w:p w14:paraId="01A787C3" w14:textId="77777777" w:rsidR="004E2320" w:rsidRPr="004E2320" w:rsidRDefault="004E2320" w:rsidP="004E2320">
      <w:pPr>
        <w:numPr>
          <w:ilvl w:val="0"/>
          <w:numId w:val="31"/>
        </w:numPr>
      </w:pPr>
      <w:r w:rsidRPr="004E2320">
        <w:t xml:space="preserve">Demonstrates The Blue Door's values in practice. </w:t>
      </w:r>
    </w:p>
    <w:p w14:paraId="130FE855" w14:textId="77777777" w:rsidR="004E2320" w:rsidRPr="004E2320" w:rsidRDefault="004E2320" w:rsidP="004E2320">
      <w:pPr>
        <w:numPr>
          <w:ilvl w:val="0"/>
          <w:numId w:val="31"/>
        </w:numPr>
      </w:pPr>
      <w:r w:rsidRPr="004E2320">
        <w:t xml:space="preserve">Commitment to reflective practice and continuous professional development. </w:t>
      </w:r>
    </w:p>
    <w:p w14:paraId="6450C9F6" w14:textId="77777777" w:rsidR="004E2320" w:rsidRPr="004E2320" w:rsidRDefault="004E2320" w:rsidP="004E2320">
      <w:pPr>
        <w:numPr>
          <w:ilvl w:val="0"/>
          <w:numId w:val="31"/>
        </w:numPr>
      </w:pPr>
      <w:r w:rsidRPr="004E2320">
        <w:t xml:space="preserve">Maintains confidentiality and professional boundaries. </w:t>
      </w:r>
    </w:p>
    <w:p w14:paraId="0A60D9D8" w14:textId="77777777" w:rsidR="004E2320" w:rsidRPr="004E2320" w:rsidRDefault="004E2320" w:rsidP="004E2320">
      <w:pPr>
        <w:numPr>
          <w:ilvl w:val="0"/>
          <w:numId w:val="31"/>
        </w:numPr>
      </w:pPr>
      <w:r w:rsidRPr="004E2320">
        <w:t xml:space="preserve">Survivor-centred and empowering approach. </w:t>
      </w:r>
    </w:p>
    <w:p w14:paraId="1D1DFB97" w14:textId="77777777" w:rsidR="005A7137" w:rsidRDefault="005A7137" w:rsidP="004E2320">
      <w:pPr>
        <w:rPr>
          <w:b/>
          <w:bCs/>
        </w:rPr>
      </w:pPr>
    </w:p>
    <w:p w14:paraId="7A797773" w14:textId="77777777" w:rsidR="005A7137" w:rsidRDefault="005A7137" w:rsidP="004E2320">
      <w:pPr>
        <w:rPr>
          <w:b/>
          <w:bCs/>
        </w:rPr>
      </w:pPr>
    </w:p>
    <w:p w14:paraId="12C45A84" w14:textId="77777777" w:rsidR="005A7137" w:rsidRDefault="005A7137" w:rsidP="004E2320">
      <w:pPr>
        <w:rPr>
          <w:b/>
          <w:bCs/>
        </w:rPr>
      </w:pPr>
    </w:p>
    <w:p w14:paraId="1ECABF92" w14:textId="77777777" w:rsidR="00ED7EAA" w:rsidRDefault="00ED7EAA" w:rsidP="00ED7EAA">
      <w:pPr>
        <w:rPr>
          <w:b/>
          <w:bCs/>
        </w:rPr>
      </w:pPr>
    </w:p>
    <w:p w14:paraId="76E70334" w14:textId="7971D379" w:rsidR="00ED7EAA" w:rsidRPr="00ED7EAA" w:rsidRDefault="00ED7EAA" w:rsidP="00ED7EAA">
      <w:pPr>
        <w:rPr>
          <w:b/>
          <w:bCs/>
        </w:rPr>
      </w:pPr>
      <w:r w:rsidRPr="00ED7EAA">
        <w:rPr>
          <w:b/>
          <w:bCs/>
        </w:rPr>
        <w:t>Desirable</w:t>
      </w:r>
    </w:p>
    <w:p w14:paraId="1772C852" w14:textId="77777777" w:rsidR="00ED7EAA" w:rsidRPr="00ED7EAA" w:rsidRDefault="00ED7EAA" w:rsidP="00ED7EAA">
      <w:pPr>
        <w:numPr>
          <w:ilvl w:val="0"/>
          <w:numId w:val="33"/>
        </w:numPr>
      </w:pPr>
      <w:r w:rsidRPr="00ED7EAA">
        <w:t xml:space="preserve">Accredited ISVA qualification. </w:t>
      </w:r>
    </w:p>
    <w:p w14:paraId="297BB0F5" w14:textId="77777777" w:rsidR="00ED7EAA" w:rsidRPr="00ED7EAA" w:rsidRDefault="00ED7EAA" w:rsidP="00ED7EAA">
      <w:pPr>
        <w:numPr>
          <w:ilvl w:val="0"/>
          <w:numId w:val="33"/>
        </w:numPr>
      </w:pPr>
      <w:r w:rsidRPr="00ED7EAA">
        <w:t xml:space="preserve">Experience supporting survivors through the criminal justice process. </w:t>
      </w:r>
    </w:p>
    <w:p w14:paraId="09405F34" w14:textId="77777777" w:rsidR="00ED7EAA" w:rsidRPr="00ED7EAA" w:rsidRDefault="00ED7EAA" w:rsidP="00ED7EAA">
      <w:pPr>
        <w:numPr>
          <w:ilvl w:val="0"/>
          <w:numId w:val="33"/>
        </w:numPr>
      </w:pPr>
      <w:r w:rsidRPr="00ED7EAA">
        <w:t xml:space="preserve">Experience delivering awareness or training sessions. </w:t>
      </w:r>
    </w:p>
    <w:p w14:paraId="05910A36" w14:textId="77777777" w:rsidR="00ED7EAA" w:rsidRPr="00ED7EAA" w:rsidRDefault="00ED7EAA" w:rsidP="00ED7EAA">
      <w:pPr>
        <w:numPr>
          <w:ilvl w:val="0"/>
          <w:numId w:val="33"/>
        </w:numPr>
      </w:pPr>
      <w:r w:rsidRPr="00ED7EAA">
        <w:t xml:space="preserve">Experience using case management systems. </w:t>
      </w:r>
    </w:p>
    <w:p w14:paraId="28417590" w14:textId="77777777" w:rsidR="00ED7EAA" w:rsidRPr="00ED7EAA" w:rsidRDefault="00ED7EAA" w:rsidP="00ED7EAA">
      <w:pPr>
        <w:numPr>
          <w:ilvl w:val="0"/>
          <w:numId w:val="33"/>
        </w:numPr>
      </w:pPr>
      <w:r w:rsidRPr="00ED7EAA">
        <w:t>Knowledge of local safeguarding pathways.</w:t>
      </w:r>
    </w:p>
    <w:p w14:paraId="20BA4748" w14:textId="77777777" w:rsidR="005A7137" w:rsidRDefault="005A7137" w:rsidP="004E2320">
      <w:pPr>
        <w:rPr>
          <w:b/>
          <w:bCs/>
        </w:rPr>
      </w:pPr>
    </w:p>
    <w:p w14:paraId="4091EBD1" w14:textId="11D12D0F" w:rsidR="004E2320" w:rsidRPr="005A7137" w:rsidRDefault="004E2320" w:rsidP="004E2320">
      <w:pPr>
        <w:rPr>
          <w:b/>
          <w:bCs/>
        </w:rPr>
      </w:pPr>
      <w:r w:rsidRPr="005A7137">
        <w:rPr>
          <w:b/>
          <w:bCs/>
        </w:rPr>
        <w:t>Other Requirements</w:t>
      </w:r>
    </w:p>
    <w:p w14:paraId="39107B2E" w14:textId="77777777" w:rsidR="004E2320" w:rsidRPr="004E2320" w:rsidRDefault="004E2320" w:rsidP="004E2320">
      <w:pPr>
        <w:numPr>
          <w:ilvl w:val="0"/>
          <w:numId w:val="32"/>
        </w:numPr>
      </w:pPr>
      <w:r w:rsidRPr="004E2320">
        <w:t xml:space="preserve">Full UK driving licence and access to a vehicle. </w:t>
      </w:r>
    </w:p>
    <w:p w14:paraId="48526DC6" w14:textId="77777777" w:rsidR="004E2320" w:rsidRPr="004E2320" w:rsidRDefault="004E2320" w:rsidP="004E2320">
      <w:pPr>
        <w:numPr>
          <w:ilvl w:val="0"/>
          <w:numId w:val="32"/>
        </w:numPr>
      </w:pPr>
      <w:r w:rsidRPr="004E2320">
        <w:t xml:space="preserve">Willingness to travel across operational areas. </w:t>
      </w:r>
    </w:p>
    <w:p w14:paraId="1D4A2B82" w14:textId="77777777" w:rsidR="004E2320" w:rsidRPr="004E2320" w:rsidRDefault="004E2320" w:rsidP="004E2320">
      <w:pPr>
        <w:numPr>
          <w:ilvl w:val="0"/>
          <w:numId w:val="32"/>
        </w:numPr>
      </w:pPr>
      <w:r w:rsidRPr="004E2320">
        <w:t xml:space="preserve">Enhanced DBS check and relevant police vetting. </w:t>
      </w:r>
    </w:p>
    <w:p w14:paraId="4173E741" w14:textId="77777777" w:rsidR="004E2320" w:rsidRDefault="004E2320" w:rsidP="004E2320">
      <w:pPr>
        <w:numPr>
          <w:ilvl w:val="0"/>
          <w:numId w:val="32"/>
        </w:numPr>
      </w:pPr>
      <w:r w:rsidRPr="004E2320">
        <w:t xml:space="preserve">Applicants appointed as Trainee ISVAs must successfully complete an approved accredited ISVA qualification within the agreed timescale. </w:t>
      </w:r>
    </w:p>
    <w:p w14:paraId="23ED7DBD" w14:textId="77777777" w:rsidR="005A7137" w:rsidRPr="004E2320" w:rsidRDefault="005A7137" w:rsidP="005A7137">
      <w:pPr>
        <w:ind w:left="720"/>
      </w:pPr>
    </w:p>
    <w:p w14:paraId="39E87B41" w14:textId="77777777" w:rsidR="00E72D94" w:rsidRPr="004E2320" w:rsidRDefault="00E72D94" w:rsidP="00BF0AD6"/>
    <w:sectPr w:rsidR="00E72D94" w:rsidRPr="004E2320" w:rsidSect="00F927D5">
      <w:headerReference w:type="even" r:id="rId11"/>
      <w:headerReference w:type="default" r:id="rId12"/>
      <w:footerReference w:type="default" r:id="rId13"/>
      <w:headerReference w:type="first" r:id="rId14"/>
      <w:pgSz w:w="11906" w:h="16838"/>
      <w:pgMar w:top="720" w:right="720" w:bottom="720" w:left="720" w:header="124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F04D2" w14:textId="77777777" w:rsidR="00B714D4" w:rsidRDefault="00B714D4" w:rsidP="0038362B">
      <w:pPr>
        <w:spacing w:after="0" w:line="240" w:lineRule="auto"/>
      </w:pPr>
      <w:r>
        <w:separator/>
      </w:r>
    </w:p>
  </w:endnote>
  <w:endnote w:type="continuationSeparator" w:id="0">
    <w:p w14:paraId="34D99AD8" w14:textId="77777777" w:rsidR="00B714D4" w:rsidRDefault="00B714D4" w:rsidP="00383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BA307" w14:textId="28DB1A41" w:rsidR="00DD75AA" w:rsidRDefault="00074479">
    <w:pPr>
      <w:pStyle w:val="Footer"/>
    </w:pPr>
    <w:r>
      <w:rPr>
        <w:noProof/>
      </w:rPr>
      <mc:AlternateContent>
        <mc:Choice Requires="wps">
          <w:drawing>
            <wp:anchor distT="45720" distB="45720" distL="114300" distR="114300" simplePos="0" relativeHeight="251676160" behindDoc="0" locked="0" layoutInCell="1" allowOverlap="1" wp14:anchorId="41802130" wp14:editId="3B6C60F8">
              <wp:simplePos x="0" y="0"/>
              <wp:positionH relativeFrom="page">
                <wp:posOffset>-11303</wp:posOffset>
              </wp:positionH>
              <wp:positionV relativeFrom="paragraph">
                <wp:posOffset>-420370</wp:posOffset>
              </wp:positionV>
              <wp:extent cx="7509510" cy="267970"/>
              <wp:effectExtent l="0" t="0" r="0" b="0"/>
              <wp:wrapThrough wrapText="bothSides">
                <wp:wrapPolygon edited="0">
                  <wp:start x="164" y="0"/>
                  <wp:lineTo x="164" y="19962"/>
                  <wp:lineTo x="21425" y="19962"/>
                  <wp:lineTo x="21425" y="0"/>
                  <wp:lineTo x="164" y="0"/>
                </wp:wrapPolygon>
              </wp:wrapThrough>
              <wp:docPr id="17426919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09510" cy="267970"/>
                      </a:xfrm>
                      <a:prstGeom prst="rect">
                        <a:avLst/>
                      </a:prstGeom>
                      <a:noFill/>
                      <a:ln w="9525">
                        <a:noFill/>
                        <a:miter lim="800000"/>
                        <a:headEnd/>
                        <a:tailEnd/>
                      </a:ln>
                    </wps:spPr>
                    <wps:txbx>
                      <w:txbxContent>
                        <w:p w14:paraId="19A1B5C7" w14:textId="77777777" w:rsidR="00074479" w:rsidRPr="00074479" w:rsidRDefault="00074479" w:rsidP="00074479">
                          <w:pPr>
                            <w:jc w:val="center"/>
                            <w:rPr>
                              <w:color w:val="002060"/>
                              <w:sz w:val="20"/>
                              <w:szCs w:val="20"/>
                            </w:rPr>
                          </w:pPr>
                          <w:r w:rsidRPr="00074479">
                            <w:rPr>
                              <w:color w:val="002060"/>
                              <w:sz w:val="20"/>
                              <w:szCs w:val="20"/>
                            </w:rPr>
                            <w:t xml:space="preserve">Supporting survivors of Domestic Abuse and Sexual Violence across, Hull, East Riding, North and </w:t>
                          </w:r>
                          <w:proofErr w:type="gramStart"/>
                          <w:r w:rsidRPr="00074479">
                            <w:rPr>
                              <w:color w:val="002060"/>
                              <w:sz w:val="20"/>
                              <w:szCs w:val="20"/>
                            </w:rPr>
                            <w:t>North East</w:t>
                          </w:r>
                          <w:proofErr w:type="gramEnd"/>
                          <w:r w:rsidRPr="00074479">
                            <w:rPr>
                              <w:color w:val="002060"/>
                              <w:sz w:val="20"/>
                              <w:szCs w:val="20"/>
                            </w:rPr>
                            <w:t xml:space="preserve"> Lincolnshire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802130" id="_x0000_t202" coordsize="21600,21600" o:spt="202" path="m,l,21600r21600,l21600,xe">
              <v:stroke joinstyle="miter"/>
              <v:path gradientshapeok="t" o:connecttype="rect"/>
            </v:shapetype>
            <v:shape id="_x0000_s1027" type="#_x0000_t202" style="position:absolute;margin-left:-.9pt;margin-top:-33.1pt;width:591.3pt;height:21.1pt;z-index:25167616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" filled="f" stroked="f">
              <v:textbox>
                <w:txbxContent>
                  <w:p w14:paraId="19A1B5C7" w14:textId="77777777" w:rsidR="00074479" w:rsidRPr="00074479" w:rsidRDefault="00074479" w:rsidP="00074479">
                    <w:pPr>
                      <w:jc w:val="center"/>
                      <w:rPr>
                        <w:color w:val="002060"/>
                        <w:sz w:val="20"/>
                        <w:szCs w:val="20"/>
                      </w:rPr>
                    </w:pPr>
                    <w:r w:rsidRPr="00074479">
                      <w:rPr>
                        <w:color w:val="002060"/>
                        <w:sz w:val="20"/>
                        <w:szCs w:val="20"/>
                      </w:rPr>
                      <w:t xml:space="preserve">Supporting survivors of Domestic Abuse and Sexual Violence across, Hull, East Riding, North and </w:t>
                    </w:r>
                    <w:proofErr w:type="gramStart"/>
                    <w:r w:rsidRPr="00074479">
                      <w:rPr>
                        <w:color w:val="002060"/>
                        <w:sz w:val="20"/>
                        <w:szCs w:val="20"/>
                      </w:rPr>
                      <w:t>North East</w:t>
                    </w:r>
                    <w:proofErr w:type="gramEnd"/>
                    <w:r w:rsidRPr="00074479">
                      <w:rPr>
                        <w:color w:val="002060"/>
                        <w:sz w:val="20"/>
                        <w:szCs w:val="20"/>
                      </w:rPr>
                      <w:t xml:space="preserve"> Lincolnshire</w:t>
                    </w:r>
                  </w:p>
                </w:txbxContent>
              </v:textbox>
              <w10:wrap type="through" anchorx="page"/>
            </v:shape>
          </w:pict>
        </mc:Fallback>
      </mc:AlternateContent>
    </w:r>
    <w:r w:rsidRPr="00074479">
      <w:rPr>
        <w:noProof/>
        <w:color w:val="FF0000"/>
      </w:rPr>
      <mc:AlternateContent>
        <mc:Choice Requires="wps">
          <w:drawing>
            <wp:anchor distT="0" distB="0" distL="114300" distR="114300" simplePos="0" relativeHeight="251689472" behindDoc="0" locked="0" layoutInCell="1" allowOverlap="1" wp14:anchorId="2F2F7658" wp14:editId="47D0CB82">
              <wp:simplePos x="0" y="0"/>
              <wp:positionH relativeFrom="margin">
                <wp:posOffset>-22098</wp:posOffset>
              </wp:positionH>
              <wp:positionV relativeFrom="paragraph">
                <wp:posOffset>-142875</wp:posOffset>
              </wp:positionV>
              <wp:extent cx="6608064" cy="12192"/>
              <wp:effectExtent l="0" t="0" r="21590" b="26035"/>
              <wp:wrapNone/>
              <wp:docPr id="1707309098" name="Straight Connector 3"/>
              <wp:cNvGraphicFramePr/>
              <a:graphic xmlns:a="http://schemas.openxmlformats.org/drawingml/2006/main">
                <a:graphicData uri="http://schemas.microsoft.com/office/word/2010/wordprocessingShape">
                  <wps:wsp>
                    <wps:cNvCnPr/>
                    <wps:spPr>
                      <a:xfrm>
                        <a:off x="0" y="0"/>
                        <a:ext cx="6608064" cy="12192"/>
                      </a:xfrm>
                      <a:prstGeom prst="line">
                        <a:avLst/>
                      </a:prstGeom>
                      <a:noFill/>
                      <a:ln w="25400" cap="flat" cmpd="sng" algn="ctr">
                        <a:solidFill>
                          <a:srgbClr val="00206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214C476" id="Straight Connector 3" o:spid="_x0000_s1026" style="position:absolute;z-index:251689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75pt,-11.25pt" to="518.5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" strokecolor="#002060" strokeweight="2pt">
              <v:stroke joinstyle="miter"/>
              <w10:wrap anchorx="margin"/>
            </v:line>
          </w:pict>
        </mc:Fallback>
      </mc:AlternateContent>
    </w:r>
    <w:r w:rsidR="00DD75AA">
      <w:rPr>
        <w:noProof/>
      </w:rPr>
      <mc:AlternateContent>
        <mc:Choice Requires="wps">
          <w:drawing>
            <wp:anchor distT="0" distB="0" distL="114300" distR="114300" simplePos="0" relativeHeight="251662848" behindDoc="1" locked="0" layoutInCell="1" allowOverlap="1" wp14:anchorId="5BD5C54F" wp14:editId="1B879503">
              <wp:simplePos x="0" y="0"/>
              <wp:positionH relativeFrom="margin">
                <wp:align>center</wp:align>
              </wp:positionH>
              <wp:positionV relativeFrom="paragraph">
                <wp:posOffset>-95377</wp:posOffset>
              </wp:positionV>
              <wp:extent cx="3413760" cy="755650"/>
              <wp:effectExtent l="0" t="0" r="0" b="6350"/>
              <wp:wrapTight wrapText="bothSides">
                <wp:wrapPolygon edited="0">
                  <wp:start x="362" y="0"/>
                  <wp:lineTo x="362" y="21237"/>
                  <wp:lineTo x="21214" y="21237"/>
                  <wp:lineTo x="21214" y="0"/>
                  <wp:lineTo x="362"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3760" cy="755650"/>
                      </a:xfrm>
                      <a:prstGeom prst="rect">
                        <a:avLst/>
                      </a:prstGeom>
                      <a:noFill/>
                      <a:ln w="9525">
                        <a:noFill/>
                        <a:miter lim="800000"/>
                        <a:headEnd/>
                        <a:tailEnd/>
                      </a:ln>
                    </wps:spPr>
                    <wps:txbx>
                      <w:txbxContent>
                        <w:p w14:paraId="5682AA48" w14:textId="77777777" w:rsidR="00DD75AA" w:rsidRPr="00DD75AA" w:rsidRDefault="00DD75AA" w:rsidP="00DD75AA">
                          <w:pPr>
                            <w:pStyle w:val="NoSpacing"/>
                            <w:jc w:val="center"/>
                            <w:rPr>
                              <w:color w:val="002060"/>
                              <w:sz w:val="16"/>
                              <w:szCs w:val="16"/>
                            </w:rPr>
                          </w:pPr>
                          <w:r w:rsidRPr="00DD75AA">
                            <w:rPr>
                              <w:color w:val="002060"/>
                              <w:sz w:val="16"/>
                              <w:szCs w:val="16"/>
                            </w:rPr>
                            <w:t>The Blue Door Support Service CIC</w:t>
                          </w:r>
                        </w:p>
                        <w:p w14:paraId="6DCB6CE3" w14:textId="77777777" w:rsidR="00DD75AA" w:rsidRPr="00DD75AA" w:rsidRDefault="00DD75AA" w:rsidP="00DD75AA">
                          <w:pPr>
                            <w:pStyle w:val="NoSpacing"/>
                            <w:jc w:val="center"/>
                            <w:rPr>
                              <w:color w:val="002060"/>
                              <w:sz w:val="16"/>
                              <w:szCs w:val="16"/>
                            </w:rPr>
                          </w:pPr>
                          <w:r w:rsidRPr="00DD75AA">
                            <w:rPr>
                              <w:color w:val="002060"/>
                              <w:sz w:val="16"/>
                              <w:szCs w:val="16"/>
                            </w:rPr>
                            <w:t>21 Dudley Street, Grimsby DN31 2AW</w:t>
                          </w:r>
                        </w:p>
                        <w:p w14:paraId="301D2D69" w14:textId="77777777" w:rsidR="00DD75AA" w:rsidRPr="00DD75AA" w:rsidRDefault="00DD75AA" w:rsidP="00DD75AA">
                          <w:pPr>
                            <w:pStyle w:val="NoSpacing"/>
                            <w:jc w:val="center"/>
                            <w:rPr>
                              <w:color w:val="002060"/>
                              <w:sz w:val="16"/>
                              <w:szCs w:val="16"/>
                            </w:rPr>
                          </w:pPr>
                          <w:r w:rsidRPr="00DD75AA">
                            <w:rPr>
                              <w:color w:val="002060"/>
                              <w:sz w:val="16"/>
                              <w:szCs w:val="16"/>
                            </w:rPr>
                            <w:t>171 High Street, Hull HU1 1NE</w:t>
                          </w:r>
                        </w:p>
                        <w:p w14:paraId="6A63F32D" w14:textId="77777777" w:rsidR="00DD75AA" w:rsidRPr="00DD75AA" w:rsidRDefault="00DD75AA" w:rsidP="00DD75AA">
                          <w:pPr>
                            <w:pStyle w:val="NoSpacing"/>
                            <w:jc w:val="center"/>
                            <w:rPr>
                              <w:color w:val="002060"/>
                              <w:sz w:val="16"/>
                              <w:szCs w:val="16"/>
                            </w:rPr>
                          </w:pPr>
                          <w:r w:rsidRPr="00DD75AA">
                            <w:rPr>
                              <w:color w:val="002060"/>
                              <w:sz w:val="16"/>
                              <w:szCs w:val="16"/>
                            </w:rPr>
                            <w:t xml:space="preserve"> Registered Office 26-28 </w:t>
                          </w:r>
                          <w:proofErr w:type="spellStart"/>
                          <w:r w:rsidRPr="00DD75AA">
                            <w:rPr>
                              <w:color w:val="002060"/>
                              <w:sz w:val="16"/>
                              <w:szCs w:val="16"/>
                            </w:rPr>
                            <w:t>Laneham</w:t>
                          </w:r>
                          <w:proofErr w:type="spellEnd"/>
                          <w:r w:rsidRPr="00DD75AA">
                            <w:rPr>
                              <w:color w:val="002060"/>
                              <w:sz w:val="16"/>
                              <w:szCs w:val="16"/>
                            </w:rPr>
                            <w:t xml:space="preserve"> Street, Scunthorpe, DN15 6PB</w:t>
                          </w:r>
                        </w:p>
                        <w:p w14:paraId="177503FB" w14:textId="77777777" w:rsidR="00DD75AA" w:rsidRPr="00DD75AA" w:rsidRDefault="00DD75AA" w:rsidP="00DD75AA">
                          <w:pPr>
                            <w:pStyle w:val="NoSpacing"/>
                            <w:jc w:val="center"/>
                            <w:rPr>
                              <w:color w:val="002060"/>
                              <w:sz w:val="16"/>
                              <w:szCs w:val="16"/>
                            </w:rPr>
                          </w:pPr>
                          <w:r w:rsidRPr="00DD75AA">
                            <w:rPr>
                              <w:color w:val="002060"/>
                              <w:sz w:val="16"/>
                              <w:szCs w:val="16"/>
                            </w:rPr>
                            <w:t>Company Registration Number - 12409042</w:t>
                          </w:r>
                        </w:p>
                        <w:p w14:paraId="7F26669B" w14:textId="77777777" w:rsidR="00DD75AA" w:rsidRPr="00DD75AA" w:rsidRDefault="00DD75AA" w:rsidP="00DD75AA">
                          <w:pPr>
                            <w:pStyle w:val="NoSpacing"/>
                            <w:jc w:val="center"/>
                            <w:rPr>
                              <w:color w:val="002060"/>
                              <w:sz w:val="16"/>
                              <w:szCs w:val="16"/>
                            </w:rPr>
                          </w:pPr>
                        </w:p>
                      </w:txbxContent>
                    </wps:txbx>
                    <wps:bodyPr rot="0" vert="horz" wrap="square" lIns="91440" tIns="45720" rIns="91440" bIns="45720" anchor="t" anchorCtr="0">
                      <a:noAutofit/>
                    </wps:bodyPr>
                  </wps:wsp>
                </a:graphicData>
              </a:graphic>
            </wp:anchor>
          </w:drawing>
        </mc:Choice>
        <mc:Fallback>
          <w:pict>
            <v:shape w14:anchorId="5BD5C54F" id="_x0000_s1028" type="#_x0000_t202" style="position:absolute;margin-left:0;margin-top:-7.5pt;width:268.8pt;height:59.5pt;z-index:-25165363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" filled="f" stroked="f">
              <v:textbox>
                <w:txbxContent>
                  <w:p w14:paraId="5682AA48" w14:textId="77777777" w:rsidR="00DD75AA" w:rsidRPr="00DD75AA" w:rsidRDefault="00DD75AA" w:rsidP="00DD75AA">
                    <w:pPr>
                      <w:pStyle w:val="NoSpacing"/>
                      <w:jc w:val="center"/>
                      <w:rPr>
                        <w:color w:val="002060"/>
                        <w:sz w:val="16"/>
                        <w:szCs w:val="16"/>
                      </w:rPr>
                    </w:pPr>
                    <w:r w:rsidRPr="00DD75AA">
                      <w:rPr>
                        <w:color w:val="002060"/>
                        <w:sz w:val="16"/>
                        <w:szCs w:val="16"/>
                      </w:rPr>
                      <w:t>The Blue Door Support Service CIC</w:t>
                    </w:r>
                  </w:p>
                  <w:p w14:paraId="6DCB6CE3" w14:textId="77777777" w:rsidR="00DD75AA" w:rsidRPr="00DD75AA" w:rsidRDefault="00DD75AA" w:rsidP="00DD75AA">
                    <w:pPr>
                      <w:pStyle w:val="NoSpacing"/>
                      <w:jc w:val="center"/>
                      <w:rPr>
                        <w:color w:val="002060"/>
                        <w:sz w:val="16"/>
                        <w:szCs w:val="16"/>
                      </w:rPr>
                    </w:pPr>
                    <w:r w:rsidRPr="00DD75AA">
                      <w:rPr>
                        <w:color w:val="002060"/>
                        <w:sz w:val="16"/>
                        <w:szCs w:val="16"/>
                      </w:rPr>
                      <w:t>21 Dudley Street, Grimsby DN31 2AW</w:t>
                    </w:r>
                  </w:p>
                  <w:p w14:paraId="301D2D69" w14:textId="77777777" w:rsidR="00DD75AA" w:rsidRPr="00DD75AA" w:rsidRDefault="00DD75AA" w:rsidP="00DD75AA">
                    <w:pPr>
                      <w:pStyle w:val="NoSpacing"/>
                      <w:jc w:val="center"/>
                      <w:rPr>
                        <w:color w:val="002060"/>
                        <w:sz w:val="16"/>
                        <w:szCs w:val="16"/>
                      </w:rPr>
                    </w:pPr>
                    <w:r w:rsidRPr="00DD75AA">
                      <w:rPr>
                        <w:color w:val="002060"/>
                        <w:sz w:val="16"/>
                        <w:szCs w:val="16"/>
                      </w:rPr>
                      <w:t>171 High Street, Hull HU1 1NE</w:t>
                    </w:r>
                  </w:p>
                  <w:p w14:paraId="6A63F32D" w14:textId="77777777" w:rsidR="00DD75AA" w:rsidRPr="00DD75AA" w:rsidRDefault="00DD75AA" w:rsidP="00DD75AA">
                    <w:pPr>
                      <w:pStyle w:val="NoSpacing"/>
                      <w:jc w:val="center"/>
                      <w:rPr>
                        <w:color w:val="002060"/>
                        <w:sz w:val="16"/>
                        <w:szCs w:val="16"/>
                      </w:rPr>
                    </w:pPr>
                    <w:r w:rsidRPr="00DD75AA">
                      <w:rPr>
                        <w:color w:val="002060"/>
                        <w:sz w:val="16"/>
                        <w:szCs w:val="16"/>
                      </w:rPr>
                      <w:t xml:space="preserve"> Registered Office 26-28 </w:t>
                    </w:r>
                    <w:proofErr w:type="spellStart"/>
                    <w:r w:rsidRPr="00DD75AA">
                      <w:rPr>
                        <w:color w:val="002060"/>
                        <w:sz w:val="16"/>
                        <w:szCs w:val="16"/>
                      </w:rPr>
                      <w:t>Laneham</w:t>
                    </w:r>
                    <w:proofErr w:type="spellEnd"/>
                    <w:r w:rsidRPr="00DD75AA">
                      <w:rPr>
                        <w:color w:val="002060"/>
                        <w:sz w:val="16"/>
                        <w:szCs w:val="16"/>
                      </w:rPr>
                      <w:t xml:space="preserve"> Street, Scunthorpe, DN15 6PB</w:t>
                    </w:r>
                  </w:p>
                  <w:p w14:paraId="177503FB" w14:textId="77777777" w:rsidR="00DD75AA" w:rsidRPr="00DD75AA" w:rsidRDefault="00DD75AA" w:rsidP="00DD75AA">
                    <w:pPr>
                      <w:pStyle w:val="NoSpacing"/>
                      <w:jc w:val="center"/>
                      <w:rPr>
                        <w:color w:val="002060"/>
                        <w:sz w:val="16"/>
                        <w:szCs w:val="16"/>
                      </w:rPr>
                    </w:pPr>
                    <w:r w:rsidRPr="00DD75AA">
                      <w:rPr>
                        <w:color w:val="002060"/>
                        <w:sz w:val="16"/>
                        <w:szCs w:val="16"/>
                      </w:rPr>
                      <w:t>Company Registration Number - 12409042</w:t>
                    </w:r>
                  </w:p>
                  <w:p w14:paraId="7F26669B" w14:textId="77777777" w:rsidR="00DD75AA" w:rsidRPr="00DD75AA" w:rsidRDefault="00DD75AA" w:rsidP="00DD75AA">
                    <w:pPr>
                      <w:pStyle w:val="NoSpacing"/>
                      <w:jc w:val="center"/>
                      <w:rPr>
                        <w:color w:val="002060"/>
                        <w:sz w:val="16"/>
                        <w:szCs w:val="16"/>
                      </w:rPr>
                    </w:pPr>
                  </w:p>
                </w:txbxContent>
              </v:textbox>
              <w10:wrap type="tigh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36803" w14:textId="77777777" w:rsidR="00B714D4" w:rsidRDefault="00B714D4" w:rsidP="0038362B">
      <w:pPr>
        <w:spacing w:after="0" w:line="240" w:lineRule="auto"/>
      </w:pPr>
      <w:r>
        <w:separator/>
      </w:r>
    </w:p>
  </w:footnote>
  <w:footnote w:type="continuationSeparator" w:id="0">
    <w:p w14:paraId="0E04342F" w14:textId="77777777" w:rsidR="00B714D4" w:rsidRDefault="00B714D4" w:rsidP="003836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DAACF" w14:textId="77777777" w:rsidR="0038362B" w:rsidRDefault="00000000">
    <w:pPr>
      <w:pStyle w:val="Header"/>
    </w:pPr>
    <w:r>
      <w:rPr>
        <w:noProof/>
      </w:rPr>
      <w:pict w14:anchorId="30C75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1918532" o:spid="_x0000_s1026" type="#_x0000_t75" style="position:absolute;margin-left:0;margin-top:0;width:524.85pt;height:468.75pt;z-index:-251655680;mso-position-horizontal:center;mso-position-horizontal-relative:margin;mso-position-vertical:center;mso-position-vertical-relative:margin" o:allowincell="f">
          <v:imagedata r:id="rId1" o:title="New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46CE1" w14:textId="788B07BA" w:rsidR="0038362B" w:rsidRDefault="00F927D5">
    <w:pPr>
      <w:pStyle w:val="Header"/>
    </w:pPr>
    <w:r>
      <w:rPr>
        <w:noProof/>
      </w:rPr>
      <mc:AlternateContent>
        <mc:Choice Requires="wps">
          <w:drawing>
            <wp:anchor distT="45720" distB="45720" distL="114300" distR="114300" simplePos="0" relativeHeight="251637248" behindDoc="1" locked="0" layoutInCell="1" allowOverlap="1" wp14:anchorId="1C1E4DD0" wp14:editId="4EAD2A3A">
              <wp:simplePos x="0" y="0"/>
              <wp:positionH relativeFrom="column">
                <wp:posOffset>-354965</wp:posOffset>
              </wp:positionH>
              <wp:positionV relativeFrom="paragraph">
                <wp:posOffset>-712470</wp:posOffset>
              </wp:positionV>
              <wp:extent cx="2360930" cy="1404620"/>
              <wp:effectExtent l="0" t="0" r="0" b="3175"/>
              <wp:wrapTight wrapText="bothSides">
                <wp:wrapPolygon edited="0">
                  <wp:start x="464" y="0"/>
                  <wp:lineTo x="464" y="21349"/>
                  <wp:lineTo x="21053" y="21349"/>
                  <wp:lineTo x="21053" y="0"/>
                  <wp:lineTo x="464" y="0"/>
                </wp:wrapPolygon>
              </wp:wrapTight>
              <wp:docPr id="10793508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10065B7E" w14:textId="77777777" w:rsidR="00074479" w:rsidRPr="00074479" w:rsidRDefault="00074479" w:rsidP="008B4119">
                          <w:pPr>
                            <w:spacing w:after="0" w:line="240" w:lineRule="auto"/>
                            <w:rPr>
                              <w:color w:val="002060"/>
                              <w:sz w:val="28"/>
                              <w:szCs w:val="28"/>
                            </w:rPr>
                          </w:pPr>
                          <w:r w:rsidRPr="00074479">
                            <w:rPr>
                              <w:color w:val="002060"/>
                              <w:sz w:val="28"/>
                              <w:szCs w:val="28"/>
                            </w:rPr>
                            <w:t>www.thebluedoor.org</w:t>
                          </w:r>
                        </w:p>
                        <w:p w14:paraId="5EF0AFC9" w14:textId="77777777" w:rsidR="00074479" w:rsidRPr="00074479" w:rsidRDefault="00074479" w:rsidP="008B4119">
                          <w:pPr>
                            <w:spacing w:after="0" w:line="240" w:lineRule="auto"/>
                            <w:rPr>
                              <w:color w:val="002060"/>
                              <w:sz w:val="28"/>
                              <w:szCs w:val="28"/>
                            </w:rPr>
                          </w:pPr>
                          <w:hyperlink r:id="rId1" w:history="1">
                            <w:r w:rsidRPr="00074479">
                              <w:rPr>
                                <w:rStyle w:val="Hyperlink"/>
                                <w:color w:val="002060"/>
                                <w:sz w:val="28"/>
                                <w:szCs w:val="28"/>
                                <w:u w:val="none"/>
                              </w:rPr>
                              <w:t>info@thebluedoor.org</w:t>
                            </w:r>
                          </w:hyperlink>
                        </w:p>
                        <w:p w14:paraId="5294A901" w14:textId="77777777" w:rsidR="00074479" w:rsidRPr="00074479" w:rsidRDefault="00074479" w:rsidP="008B4119">
                          <w:pPr>
                            <w:spacing w:after="0" w:line="240" w:lineRule="auto"/>
                            <w:rPr>
                              <w:color w:val="002060"/>
                              <w:sz w:val="28"/>
                              <w:szCs w:val="28"/>
                            </w:rPr>
                          </w:pPr>
                          <w:r w:rsidRPr="00074479">
                            <w:rPr>
                              <w:color w:val="002060"/>
                              <w:sz w:val="28"/>
                              <w:szCs w:val="28"/>
                            </w:rPr>
                            <w:t>0800 197 4787</w:t>
                          </w:r>
                        </w:p>
                        <w:p w14:paraId="2C24764A" w14:textId="77777777" w:rsidR="00074479" w:rsidRPr="00074479" w:rsidRDefault="00074479" w:rsidP="008B4119">
                          <w:pPr>
                            <w:spacing w:after="0" w:line="240" w:lineRule="auto"/>
                            <w:rPr>
                              <w:color w:val="002060"/>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C1E4DD0" id="_x0000_t202" coordsize="21600,21600" o:spt="202" path="m,l,21600r21600,l21600,xe">
              <v:stroke joinstyle="miter"/>
              <v:path gradientshapeok="t" o:connecttype="rect"/>
            </v:shapetype>
            <v:shape id="Text Box 2" o:spid="_x0000_s1026" type="#_x0000_t202" style="position:absolute;margin-left:-27.95pt;margin-top:-56.1pt;width:185.9pt;height:110.6pt;z-index:-25167923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" filled="f" stroked="f">
              <v:textbox style="mso-fit-shape-to-text:t">
                <w:txbxContent>
                  <w:p w14:paraId="10065B7E" w14:textId="77777777" w:rsidR="00074479" w:rsidRPr="00074479" w:rsidRDefault="00074479" w:rsidP="008B4119">
                    <w:pPr>
                      <w:spacing w:after="0" w:line="240" w:lineRule="auto"/>
                      <w:rPr>
                        <w:color w:val="002060"/>
                        <w:sz w:val="28"/>
                        <w:szCs w:val="28"/>
                      </w:rPr>
                    </w:pPr>
                    <w:r w:rsidRPr="00074479">
                      <w:rPr>
                        <w:color w:val="002060"/>
                        <w:sz w:val="28"/>
                        <w:szCs w:val="28"/>
                      </w:rPr>
                      <w:t>www.thebluedoor.org</w:t>
                    </w:r>
                  </w:p>
                  <w:p w14:paraId="5EF0AFC9" w14:textId="77777777" w:rsidR="00074479" w:rsidRPr="00074479" w:rsidRDefault="00074479" w:rsidP="008B4119">
                    <w:pPr>
                      <w:spacing w:after="0" w:line="240" w:lineRule="auto"/>
                      <w:rPr>
                        <w:color w:val="002060"/>
                        <w:sz w:val="28"/>
                        <w:szCs w:val="28"/>
                      </w:rPr>
                    </w:pPr>
                    <w:hyperlink r:id="rId2" w:history="1">
                      <w:r w:rsidRPr="00074479">
                        <w:rPr>
                          <w:rStyle w:val="Hyperlink"/>
                          <w:color w:val="002060"/>
                          <w:sz w:val="28"/>
                          <w:szCs w:val="28"/>
                          <w:u w:val="none"/>
                        </w:rPr>
                        <w:t>info@thebluedoor.org</w:t>
                      </w:r>
                    </w:hyperlink>
                  </w:p>
                  <w:p w14:paraId="5294A901" w14:textId="77777777" w:rsidR="00074479" w:rsidRPr="00074479" w:rsidRDefault="00074479" w:rsidP="008B4119">
                    <w:pPr>
                      <w:spacing w:after="0" w:line="240" w:lineRule="auto"/>
                      <w:rPr>
                        <w:color w:val="002060"/>
                        <w:sz w:val="28"/>
                        <w:szCs w:val="28"/>
                      </w:rPr>
                    </w:pPr>
                    <w:r w:rsidRPr="00074479">
                      <w:rPr>
                        <w:color w:val="002060"/>
                        <w:sz w:val="28"/>
                        <w:szCs w:val="28"/>
                      </w:rPr>
                      <w:t>0800 197 4787</w:t>
                    </w:r>
                  </w:p>
                  <w:p w14:paraId="2C24764A" w14:textId="77777777" w:rsidR="00074479" w:rsidRPr="00074479" w:rsidRDefault="00074479" w:rsidP="008B4119">
                    <w:pPr>
                      <w:spacing w:after="0" w:line="240" w:lineRule="auto"/>
                      <w:rPr>
                        <w:color w:val="002060"/>
                      </w:rPr>
                    </w:pPr>
                  </w:p>
                </w:txbxContent>
              </v:textbox>
              <w10:wrap type="tight"/>
            </v:shape>
          </w:pict>
        </mc:Fallback>
      </mc:AlternateContent>
    </w:r>
    <w:r w:rsidR="00462213">
      <w:rPr>
        <w:noProof/>
      </w:rPr>
      <w:drawing>
        <wp:anchor distT="0" distB="0" distL="114300" distR="114300" simplePos="0" relativeHeight="251650560" behindDoc="0" locked="0" layoutInCell="1" allowOverlap="1" wp14:anchorId="4B387B78" wp14:editId="6439E15D">
          <wp:simplePos x="0" y="0"/>
          <wp:positionH relativeFrom="page">
            <wp:posOffset>6143625</wp:posOffset>
          </wp:positionH>
          <wp:positionV relativeFrom="page">
            <wp:posOffset>38100</wp:posOffset>
          </wp:positionV>
          <wp:extent cx="1353185" cy="1208045"/>
          <wp:effectExtent l="38100" t="0" r="37465" b="30480"/>
          <wp:wrapThrough wrapText="bothSides">
            <wp:wrapPolygon edited="0">
              <wp:start x="-608" y="0"/>
              <wp:lineTo x="-608" y="21804"/>
              <wp:lineTo x="21894" y="21804"/>
              <wp:lineTo x="21894" y="0"/>
              <wp:lineTo x="-608" y="0"/>
            </wp:wrapPolygon>
          </wp:wrapThrough>
          <wp:docPr id="1123190460" name="Picture 1" descr="A blue text with a rainbow fla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190460" name="Picture 1" descr="A blue text with a rainbow flag&#10;&#10;AI-generated content may be incorrect."/>
                  <pic:cNvPicPr/>
                </pic:nvPicPr>
                <pic:blipFill>
                  <a:blip r:embed="rId3">
                    <a:extLst>
                      <a:ext uri="{28A0092B-C50C-407E-A947-70E740481C1C}">
                        <a14:useLocalDpi xmlns:a14="http://schemas.microsoft.com/office/drawing/2010/main" val="0"/>
                      </a:ext>
                    </a:extLst>
                  </a:blip>
                  <a:stretch>
                    <a:fillRect/>
                  </a:stretch>
                </pic:blipFill>
                <pic:spPr>
                  <a:xfrm>
                    <a:off x="0" y="0"/>
                    <a:ext cx="1358124" cy="1212454"/>
                  </a:xfrm>
                  <a:prstGeom prst="rect">
                    <a:avLst/>
                  </a:prstGeom>
                  <a:effectLst>
                    <a:outerShdw blurRad="50800" dist="50800" dir="5400000" algn="ctr" rotWithShape="0">
                      <a:srgbClr val="000000">
                        <a:alpha val="0"/>
                      </a:srgbClr>
                    </a:outerShdw>
                  </a:effec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B433B" w14:textId="77777777" w:rsidR="0038362B" w:rsidRDefault="00000000">
    <w:pPr>
      <w:pStyle w:val="Header"/>
    </w:pPr>
    <w:r>
      <w:rPr>
        <w:noProof/>
      </w:rPr>
      <w:pict w14:anchorId="37E62B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1918531" o:spid="_x0000_s1025" type="#_x0000_t75" style="position:absolute;margin-left:0;margin-top:0;width:524.85pt;height:468.75pt;z-index:-251656704;mso-position-horizontal:center;mso-position-horizontal-relative:margin;mso-position-vertical:center;mso-position-vertical-relative:margin" o:allowincell="f">
          <v:imagedata r:id="rId1" o:title="New 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D5137"/>
    <w:multiLevelType w:val="multilevel"/>
    <w:tmpl w:val="F3D4B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5A4EAF"/>
    <w:multiLevelType w:val="multilevel"/>
    <w:tmpl w:val="C5DE8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D0755B"/>
    <w:multiLevelType w:val="multilevel"/>
    <w:tmpl w:val="CB4CA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B5483B"/>
    <w:multiLevelType w:val="multilevel"/>
    <w:tmpl w:val="67C2E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815B14"/>
    <w:multiLevelType w:val="multilevel"/>
    <w:tmpl w:val="A5683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24656E"/>
    <w:multiLevelType w:val="multilevel"/>
    <w:tmpl w:val="0AE40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4A2D36"/>
    <w:multiLevelType w:val="multilevel"/>
    <w:tmpl w:val="40E4E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BD187B"/>
    <w:multiLevelType w:val="multilevel"/>
    <w:tmpl w:val="C4CC4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D12588"/>
    <w:multiLevelType w:val="multilevel"/>
    <w:tmpl w:val="303CE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4B577C"/>
    <w:multiLevelType w:val="multilevel"/>
    <w:tmpl w:val="E828D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B57BC2"/>
    <w:multiLevelType w:val="multilevel"/>
    <w:tmpl w:val="1F345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A96E9C"/>
    <w:multiLevelType w:val="multilevel"/>
    <w:tmpl w:val="26726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DC7B43"/>
    <w:multiLevelType w:val="multilevel"/>
    <w:tmpl w:val="3E6C3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C06D8A"/>
    <w:multiLevelType w:val="multilevel"/>
    <w:tmpl w:val="0DF03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482404"/>
    <w:multiLevelType w:val="multilevel"/>
    <w:tmpl w:val="AC167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BE5582"/>
    <w:multiLevelType w:val="multilevel"/>
    <w:tmpl w:val="6B5C3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200BF6"/>
    <w:multiLevelType w:val="multilevel"/>
    <w:tmpl w:val="3662C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B45DDB"/>
    <w:multiLevelType w:val="multilevel"/>
    <w:tmpl w:val="CF301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6F3CA1"/>
    <w:multiLevelType w:val="multilevel"/>
    <w:tmpl w:val="6AB40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12E2492"/>
    <w:multiLevelType w:val="multilevel"/>
    <w:tmpl w:val="6AD4D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614D79"/>
    <w:multiLevelType w:val="multilevel"/>
    <w:tmpl w:val="A140A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7935EA"/>
    <w:multiLevelType w:val="multilevel"/>
    <w:tmpl w:val="30A0B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B8C5C3F"/>
    <w:multiLevelType w:val="multilevel"/>
    <w:tmpl w:val="4678C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B994B65"/>
    <w:multiLevelType w:val="multilevel"/>
    <w:tmpl w:val="2EF01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F033F16"/>
    <w:multiLevelType w:val="multilevel"/>
    <w:tmpl w:val="E8E89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521E97"/>
    <w:multiLevelType w:val="multilevel"/>
    <w:tmpl w:val="5F080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6C02AEC"/>
    <w:multiLevelType w:val="multilevel"/>
    <w:tmpl w:val="BCD0F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CFD7A8A"/>
    <w:multiLevelType w:val="multilevel"/>
    <w:tmpl w:val="A4BAE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9AB67FA"/>
    <w:multiLevelType w:val="multilevel"/>
    <w:tmpl w:val="76B0B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B3212EC"/>
    <w:multiLevelType w:val="multilevel"/>
    <w:tmpl w:val="1A9C2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D7138D3"/>
    <w:multiLevelType w:val="multilevel"/>
    <w:tmpl w:val="72964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EDE63F7"/>
    <w:multiLevelType w:val="multilevel"/>
    <w:tmpl w:val="A4D4C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F385CFF"/>
    <w:multiLevelType w:val="hybridMultilevel"/>
    <w:tmpl w:val="B7442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04337792">
    <w:abstractNumId w:val="19"/>
  </w:num>
  <w:num w:numId="2" w16cid:durableId="636687228">
    <w:abstractNumId w:val="18"/>
  </w:num>
  <w:num w:numId="3" w16cid:durableId="351996787">
    <w:abstractNumId w:val="16"/>
  </w:num>
  <w:num w:numId="4" w16cid:durableId="1850101872">
    <w:abstractNumId w:val="24"/>
  </w:num>
  <w:num w:numId="5" w16cid:durableId="1496653997">
    <w:abstractNumId w:val="9"/>
  </w:num>
  <w:num w:numId="6" w16cid:durableId="1178495262">
    <w:abstractNumId w:val="17"/>
  </w:num>
  <w:num w:numId="7" w16cid:durableId="1080640796">
    <w:abstractNumId w:val="26"/>
  </w:num>
  <w:num w:numId="8" w16cid:durableId="2098598407">
    <w:abstractNumId w:val="28"/>
  </w:num>
  <w:num w:numId="9" w16cid:durableId="982927475">
    <w:abstractNumId w:val="12"/>
  </w:num>
  <w:num w:numId="10" w16cid:durableId="1318415908">
    <w:abstractNumId w:val="7"/>
  </w:num>
  <w:num w:numId="11" w16cid:durableId="83452358">
    <w:abstractNumId w:val="14"/>
  </w:num>
  <w:num w:numId="12" w16cid:durableId="1916742969">
    <w:abstractNumId w:val="29"/>
  </w:num>
  <w:num w:numId="13" w16cid:durableId="732433797">
    <w:abstractNumId w:val="1"/>
  </w:num>
  <w:num w:numId="14" w16cid:durableId="1921940988">
    <w:abstractNumId w:val="4"/>
  </w:num>
  <w:num w:numId="15" w16cid:durableId="1448356355">
    <w:abstractNumId w:val="32"/>
  </w:num>
  <w:num w:numId="16" w16cid:durableId="869026336">
    <w:abstractNumId w:val="3"/>
  </w:num>
  <w:num w:numId="17" w16cid:durableId="1823157153">
    <w:abstractNumId w:val="23"/>
  </w:num>
  <w:num w:numId="18" w16cid:durableId="1921022944">
    <w:abstractNumId w:val="0"/>
  </w:num>
  <w:num w:numId="19" w16cid:durableId="67775031">
    <w:abstractNumId w:val="10"/>
  </w:num>
  <w:num w:numId="20" w16cid:durableId="1024210471">
    <w:abstractNumId w:val="6"/>
  </w:num>
  <w:num w:numId="21" w16cid:durableId="1119715188">
    <w:abstractNumId w:val="13"/>
  </w:num>
  <w:num w:numId="22" w16cid:durableId="1407458506">
    <w:abstractNumId w:val="21"/>
  </w:num>
  <w:num w:numId="23" w16cid:durableId="873076674">
    <w:abstractNumId w:val="2"/>
  </w:num>
  <w:num w:numId="24" w16cid:durableId="1946425970">
    <w:abstractNumId w:val="11"/>
  </w:num>
  <w:num w:numId="25" w16cid:durableId="789474386">
    <w:abstractNumId w:val="15"/>
  </w:num>
  <w:num w:numId="26" w16cid:durableId="655258945">
    <w:abstractNumId w:val="25"/>
  </w:num>
  <w:num w:numId="27" w16cid:durableId="1254435517">
    <w:abstractNumId w:val="5"/>
  </w:num>
  <w:num w:numId="28" w16cid:durableId="2067482258">
    <w:abstractNumId w:val="22"/>
  </w:num>
  <w:num w:numId="29" w16cid:durableId="1730373654">
    <w:abstractNumId w:val="20"/>
  </w:num>
  <w:num w:numId="30" w16cid:durableId="1846822812">
    <w:abstractNumId w:val="27"/>
  </w:num>
  <w:num w:numId="31" w16cid:durableId="1114132998">
    <w:abstractNumId w:val="31"/>
  </w:num>
  <w:num w:numId="32" w16cid:durableId="227959798">
    <w:abstractNumId w:val="30"/>
  </w:num>
  <w:num w:numId="33" w16cid:durableId="1484080713">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75F"/>
    <w:rsid w:val="0002575F"/>
    <w:rsid w:val="00035034"/>
    <w:rsid w:val="000404C2"/>
    <w:rsid w:val="0004535F"/>
    <w:rsid w:val="00060C65"/>
    <w:rsid w:val="00074479"/>
    <w:rsid w:val="00096ED7"/>
    <w:rsid w:val="000B3144"/>
    <w:rsid w:val="000E5427"/>
    <w:rsid w:val="00106E17"/>
    <w:rsid w:val="001549F1"/>
    <w:rsid w:val="001A105C"/>
    <w:rsid w:val="001A793F"/>
    <w:rsid w:val="001E1A1E"/>
    <w:rsid w:val="001F4D09"/>
    <w:rsid w:val="0022603D"/>
    <w:rsid w:val="002733E0"/>
    <w:rsid w:val="00277FE6"/>
    <w:rsid w:val="002A2A95"/>
    <w:rsid w:val="002B4E5D"/>
    <w:rsid w:val="002B6711"/>
    <w:rsid w:val="002C317D"/>
    <w:rsid w:val="002C6A6D"/>
    <w:rsid w:val="002E3986"/>
    <w:rsid w:val="002E577A"/>
    <w:rsid w:val="003811FE"/>
    <w:rsid w:val="0038362B"/>
    <w:rsid w:val="00393121"/>
    <w:rsid w:val="00394734"/>
    <w:rsid w:val="003E7066"/>
    <w:rsid w:val="003E76D8"/>
    <w:rsid w:val="004202EC"/>
    <w:rsid w:val="00446AAD"/>
    <w:rsid w:val="00462213"/>
    <w:rsid w:val="00474519"/>
    <w:rsid w:val="004B061C"/>
    <w:rsid w:val="004C1EC0"/>
    <w:rsid w:val="004E2320"/>
    <w:rsid w:val="004F7E7E"/>
    <w:rsid w:val="00506FD6"/>
    <w:rsid w:val="00535AF8"/>
    <w:rsid w:val="00555CF5"/>
    <w:rsid w:val="00562A94"/>
    <w:rsid w:val="00575DAC"/>
    <w:rsid w:val="005A7137"/>
    <w:rsid w:val="006879E6"/>
    <w:rsid w:val="006B03CE"/>
    <w:rsid w:val="006B50AB"/>
    <w:rsid w:val="006D5A95"/>
    <w:rsid w:val="006E7436"/>
    <w:rsid w:val="0071359E"/>
    <w:rsid w:val="007312FB"/>
    <w:rsid w:val="007536E2"/>
    <w:rsid w:val="00777A19"/>
    <w:rsid w:val="00795F43"/>
    <w:rsid w:val="007D6537"/>
    <w:rsid w:val="008550F0"/>
    <w:rsid w:val="00866DDF"/>
    <w:rsid w:val="0089384C"/>
    <w:rsid w:val="008B2911"/>
    <w:rsid w:val="008B4119"/>
    <w:rsid w:val="008D0CCF"/>
    <w:rsid w:val="00905C2D"/>
    <w:rsid w:val="0093790D"/>
    <w:rsid w:val="0094065C"/>
    <w:rsid w:val="00950BA1"/>
    <w:rsid w:val="00960A65"/>
    <w:rsid w:val="009655F7"/>
    <w:rsid w:val="00985A23"/>
    <w:rsid w:val="009A2B6C"/>
    <w:rsid w:val="009E1AD6"/>
    <w:rsid w:val="009F4E90"/>
    <w:rsid w:val="00A15EEC"/>
    <w:rsid w:val="00A213F9"/>
    <w:rsid w:val="00A51AC2"/>
    <w:rsid w:val="00A92D55"/>
    <w:rsid w:val="00AF0000"/>
    <w:rsid w:val="00AF24B4"/>
    <w:rsid w:val="00B573E9"/>
    <w:rsid w:val="00B65BE2"/>
    <w:rsid w:val="00B70554"/>
    <w:rsid w:val="00B714D4"/>
    <w:rsid w:val="00BB0D0F"/>
    <w:rsid w:val="00BB181A"/>
    <w:rsid w:val="00BD1485"/>
    <w:rsid w:val="00BE44F5"/>
    <w:rsid w:val="00BF0AD6"/>
    <w:rsid w:val="00C50689"/>
    <w:rsid w:val="00C523E0"/>
    <w:rsid w:val="00C57E74"/>
    <w:rsid w:val="00C8314E"/>
    <w:rsid w:val="00C96534"/>
    <w:rsid w:val="00CA6117"/>
    <w:rsid w:val="00D13DDD"/>
    <w:rsid w:val="00D27D46"/>
    <w:rsid w:val="00D32930"/>
    <w:rsid w:val="00D438DF"/>
    <w:rsid w:val="00D54D4D"/>
    <w:rsid w:val="00DB5875"/>
    <w:rsid w:val="00DD75AA"/>
    <w:rsid w:val="00E23533"/>
    <w:rsid w:val="00E24017"/>
    <w:rsid w:val="00E43BF7"/>
    <w:rsid w:val="00E45EE2"/>
    <w:rsid w:val="00E72D94"/>
    <w:rsid w:val="00E92BA4"/>
    <w:rsid w:val="00EB53C1"/>
    <w:rsid w:val="00EC5653"/>
    <w:rsid w:val="00ED119E"/>
    <w:rsid w:val="00ED7EAA"/>
    <w:rsid w:val="00F21891"/>
    <w:rsid w:val="00F3336C"/>
    <w:rsid w:val="00F47BCF"/>
    <w:rsid w:val="00F6398D"/>
    <w:rsid w:val="00F927D5"/>
    <w:rsid w:val="00FA000E"/>
    <w:rsid w:val="00FA78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3B0761"/>
  <w15:chartTrackingRefBased/>
  <w15:docId w15:val="{E44A84D1-0022-4D6D-98AB-4B69258F0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36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36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36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36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36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36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36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36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36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36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36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36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36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36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36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36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36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362B"/>
    <w:rPr>
      <w:rFonts w:eastAsiaTheme="majorEastAsia" w:cstheme="majorBidi"/>
      <w:color w:val="272727" w:themeColor="text1" w:themeTint="D8"/>
    </w:rPr>
  </w:style>
  <w:style w:type="paragraph" w:styleId="Title">
    <w:name w:val="Title"/>
    <w:basedOn w:val="Normal"/>
    <w:next w:val="Normal"/>
    <w:link w:val="TitleChar"/>
    <w:uiPriority w:val="10"/>
    <w:qFormat/>
    <w:rsid w:val="003836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36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36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36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362B"/>
    <w:pPr>
      <w:spacing w:before="160"/>
      <w:jc w:val="center"/>
    </w:pPr>
    <w:rPr>
      <w:i/>
      <w:iCs/>
      <w:color w:val="404040" w:themeColor="text1" w:themeTint="BF"/>
    </w:rPr>
  </w:style>
  <w:style w:type="character" w:customStyle="1" w:styleId="QuoteChar">
    <w:name w:val="Quote Char"/>
    <w:basedOn w:val="DefaultParagraphFont"/>
    <w:link w:val="Quote"/>
    <w:uiPriority w:val="29"/>
    <w:rsid w:val="0038362B"/>
    <w:rPr>
      <w:i/>
      <w:iCs/>
      <w:color w:val="404040" w:themeColor="text1" w:themeTint="BF"/>
    </w:rPr>
  </w:style>
  <w:style w:type="paragraph" w:styleId="ListParagraph">
    <w:name w:val="List Paragraph"/>
    <w:basedOn w:val="Normal"/>
    <w:uiPriority w:val="34"/>
    <w:qFormat/>
    <w:rsid w:val="0038362B"/>
    <w:pPr>
      <w:ind w:left="720"/>
      <w:contextualSpacing/>
    </w:pPr>
  </w:style>
  <w:style w:type="character" w:styleId="IntenseEmphasis">
    <w:name w:val="Intense Emphasis"/>
    <w:basedOn w:val="DefaultParagraphFont"/>
    <w:uiPriority w:val="21"/>
    <w:qFormat/>
    <w:rsid w:val="0038362B"/>
    <w:rPr>
      <w:i/>
      <w:iCs/>
      <w:color w:val="0F4761" w:themeColor="accent1" w:themeShade="BF"/>
    </w:rPr>
  </w:style>
  <w:style w:type="paragraph" w:styleId="IntenseQuote">
    <w:name w:val="Intense Quote"/>
    <w:basedOn w:val="Normal"/>
    <w:next w:val="Normal"/>
    <w:link w:val="IntenseQuoteChar"/>
    <w:uiPriority w:val="30"/>
    <w:qFormat/>
    <w:rsid w:val="003836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362B"/>
    <w:rPr>
      <w:i/>
      <w:iCs/>
      <w:color w:val="0F4761" w:themeColor="accent1" w:themeShade="BF"/>
    </w:rPr>
  </w:style>
  <w:style w:type="character" w:styleId="IntenseReference">
    <w:name w:val="Intense Reference"/>
    <w:basedOn w:val="DefaultParagraphFont"/>
    <w:uiPriority w:val="32"/>
    <w:qFormat/>
    <w:rsid w:val="0038362B"/>
    <w:rPr>
      <w:b/>
      <w:bCs/>
      <w:smallCaps/>
      <w:color w:val="0F4761" w:themeColor="accent1" w:themeShade="BF"/>
      <w:spacing w:val="5"/>
    </w:rPr>
  </w:style>
  <w:style w:type="paragraph" w:styleId="Header">
    <w:name w:val="header"/>
    <w:basedOn w:val="Normal"/>
    <w:link w:val="HeaderChar"/>
    <w:uiPriority w:val="99"/>
    <w:unhideWhenUsed/>
    <w:rsid w:val="003836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362B"/>
  </w:style>
  <w:style w:type="paragraph" w:styleId="Footer">
    <w:name w:val="footer"/>
    <w:basedOn w:val="Normal"/>
    <w:link w:val="FooterChar"/>
    <w:uiPriority w:val="99"/>
    <w:unhideWhenUsed/>
    <w:rsid w:val="003836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362B"/>
  </w:style>
  <w:style w:type="paragraph" w:styleId="NoSpacing">
    <w:name w:val="No Spacing"/>
    <w:uiPriority w:val="1"/>
    <w:qFormat/>
    <w:rsid w:val="00DD75AA"/>
    <w:pPr>
      <w:spacing w:after="0" w:line="240" w:lineRule="auto"/>
    </w:pPr>
  </w:style>
  <w:style w:type="character" w:styleId="Hyperlink">
    <w:name w:val="Hyperlink"/>
    <w:basedOn w:val="DefaultParagraphFont"/>
    <w:uiPriority w:val="99"/>
    <w:unhideWhenUsed/>
    <w:rsid w:val="00074479"/>
    <w:rPr>
      <w:color w:val="467886" w:themeColor="hyperlink"/>
      <w:u w:val="single"/>
    </w:rPr>
  </w:style>
  <w:style w:type="character" w:styleId="UnresolvedMention">
    <w:name w:val="Unresolved Mention"/>
    <w:basedOn w:val="DefaultParagraphFont"/>
    <w:uiPriority w:val="99"/>
    <w:semiHidden/>
    <w:unhideWhenUsed/>
    <w:rsid w:val="00074479"/>
    <w:rPr>
      <w:color w:val="605E5C"/>
      <w:shd w:val="clear" w:color="auto" w:fill="E1DFDD"/>
    </w:rPr>
  </w:style>
  <w:style w:type="paragraph" w:styleId="NormalWeb">
    <w:name w:val="Normal (Web)"/>
    <w:basedOn w:val="Normal"/>
    <w:uiPriority w:val="99"/>
    <w:semiHidden/>
    <w:unhideWhenUsed/>
    <w:rsid w:val="00AF24B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mailto:info@thebluedoor.org" TargetMode="External"/><Relationship Id="rId1" Type="http://schemas.openxmlformats.org/officeDocument/2006/relationships/hyperlink" Target="mailto:info@thebluedoor.org"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ephPrice\OneDrive%20-%20Blue%20Door\Documents\Documents\Leadership%20Team\The%20Blue%20Door%20Letterhea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7c2dc86-d62b-48ac-a991-d3e61bc1ad96"/>
    <lcf76f155ced4ddcb4097134ff3c332f xmlns="61dd6a47-3091-43cb-b616-6fb76b1288e4">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D9E2592AA89BF4D858A4AD585DBAB06" ma:contentTypeVersion="10" ma:contentTypeDescription="Create a new document." ma:contentTypeScope="" ma:versionID="fb5922a14de7ca05fe013247f356a940">
  <xsd:schema xmlns:xsd="http://www.w3.org/2001/XMLSchema" xmlns:xs="http://www.w3.org/2001/XMLSchema" xmlns:p="http://schemas.microsoft.com/office/2006/metadata/properties" xmlns:ns2="61dd6a47-3091-43cb-b616-6fb76b1288e4" xmlns:ns3="d7c2dc86-d62b-48ac-a991-d3e61bc1ad96" targetNamespace="http://schemas.microsoft.com/office/2006/metadata/properties" ma:root="true" ma:fieldsID="156bf578a7c96d7dd9509f7165ad4fb5" ns2:_="" ns3:_="">
    <xsd:import namespace="61dd6a47-3091-43cb-b616-6fb76b1288e4"/>
    <xsd:import namespace="d7c2dc86-d62b-48ac-a991-d3e61bc1ad9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dd6a47-3091-43cb-b616-6fb76b1288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3738054-5672-4a38-9c27-1c7a325718e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c2dc86-d62b-48ac-a991-d3e61bc1ad9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e78acb0-c674-42a9-8e25-809e59b7bf3b}" ma:internalName="TaxCatchAll" ma:showField="CatchAllData" ma:web="d7c2dc86-d62b-48ac-a991-d3e61bc1ad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4ED4C5-B3BE-46E2-8DAA-2D0DCE9C1716}">
  <ds:schemaRefs>
    <ds:schemaRef ds:uri="http://schemas.microsoft.com/office/2006/metadata/properties"/>
    <ds:schemaRef ds:uri="http://schemas.microsoft.com/office/infopath/2007/PartnerControls"/>
    <ds:schemaRef ds:uri="d7c2dc86-d62b-48ac-a991-d3e61bc1ad96"/>
    <ds:schemaRef ds:uri="61dd6a47-3091-43cb-b616-6fb76b1288e4"/>
  </ds:schemaRefs>
</ds:datastoreItem>
</file>

<file path=customXml/itemProps2.xml><?xml version="1.0" encoding="utf-8"?>
<ds:datastoreItem xmlns:ds="http://schemas.openxmlformats.org/officeDocument/2006/customXml" ds:itemID="{AC63BBBC-DE53-4DBB-B823-FAC0EB17EFB2}">
  <ds:schemaRefs>
    <ds:schemaRef ds:uri="http://schemas.openxmlformats.org/officeDocument/2006/bibliography"/>
  </ds:schemaRefs>
</ds:datastoreItem>
</file>

<file path=customXml/itemProps3.xml><?xml version="1.0" encoding="utf-8"?>
<ds:datastoreItem xmlns:ds="http://schemas.openxmlformats.org/officeDocument/2006/customXml" ds:itemID="{CAC2CC92-7BFC-4449-A9B3-BD551A3CEAC7}">
  <ds:schemaRefs>
    <ds:schemaRef ds:uri="http://schemas.microsoft.com/sharepoint/v3/contenttype/forms"/>
  </ds:schemaRefs>
</ds:datastoreItem>
</file>

<file path=customXml/itemProps4.xml><?xml version="1.0" encoding="utf-8"?>
<ds:datastoreItem xmlns:ds="http://schemas.openxmlformats.org/officeDocument/2006/customXml" ds:itemID="{FA2C4945-1B49-41EE-885A-24E4123522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dd6a47-3091-43cb-b616-6fb76b1288e4"/>
    <ds:schemaRef ds:uri="d7c2dc86-d62b-48ac-a991-d3e61bc1ad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The Blue Door Letterhead Template</Template>
  <TotalTime>24</TotalTime>
  <Pages>6</Pages>
  <Words>1153</Words>
  <Characters>6574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 Price</dc:creator>
  <cp:keywords/>
  <dc:description/>
  <cp:lastModifiedBy>Tracy Steel</cp:lastModifiedBy>
  <cp:revision>13</cp:revision>
  <dcterms:created xsi:type="dcterms:W3CDTF">2026-07-10T08:11:00Z</dcterms:created>
  <dcterms:modified xsi:type="dcterms:W3CDTF">2026-07-10T08:40:00Z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0x0101006D9E2592AA89BF4D858A4AD585DBAB06</vt:lpwstr>
  </property>
</Properties>
</file>